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898" w:rsidRDefault="00CB4898" w:rsidP="00CB4898">
      <w:pPr>
        <w:pStyle w:val="Heading1"/>
        <w:ind w:left="0" w:right="3953"/>
      </w:pPr>
    </w:p>
    <w:p w:rsidR="00CB4898" w:rsidRDefault="00CB4898" w:rsidP="00CB4898">
      <w:pPr>
        <w:pStyle w:val="Heading1"/>
        <w:ind w:left="-142" w:right="3953"/>
        <w:jc w:val="center"/>
      </w:pPr>
      <w:r>
        <w:rPr>
          <w:noProof/>
          <w:lang w:eastAsia="ru-RU"/>
        </w:rPr>
        <w:drawing>
          <wp:inline distT="0" distB="0" distL="0" distR="0">
            <wp:extent cx="6883400" cy="9176249"/>
            <wp:effectExtent l="19050" t="0" r="0" b="0"/>
            <wp:docPr id="1" name="Рисунок 1" descr="C:\Users\admin\Desktop\IMG_20211116_11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11116_1148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917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898" w:rsidRDefault="00CB4898" w:rsidP="00CB4898">
      <w:pPr>
        <w:pStyle w:val="Heading1"/>
        <w:ind w:left="0" w:right="3953"/>
      </w:pPr>
    </w:p>
    <w:p w:rsidR="0072182A" w:rsidRDefault="00594FFB">
      <w:pPr>
        <w:pStyle w:val="Heading1"/>
        <w:ind w:left="3808" w:right="3953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72182A" w:rsidRDefault="0072182A">
      <w:pPr>
        <w:pStyle w:val="a3"/>
        <w:spacing w:before="10"/>
        <w:ind w:left="0"/>
        <w:rPr>
          <w:b/>
          <w:sz w:val="27"/>
        </w:rPr>
      </w:pPr>
    </w:p>
    <w:p w:rsidR="0072182A" w:rsidRDefault="00594FFB">
      <w:pPr>
        <w:pStyle w:val="a3"/>
        <w:ind w:left="286" w:right="126" w:firstLine="576"/>
        <w:jc w:val="both"/>
      </w:pP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общества.</w:t>
      </w:r>
      <w:r>
        <w:rPr>
          <w:spacing w:val="60"/>
        </w:rPr>
        <w:t xml:space="preserve"> </w:t>
      </w:r>
      <w:r>
        <w:t>Российскому</w:t>
      </w:r>
      <w:r>
        <w:rPr>
          <w:spacing w:val="60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образованные,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предприимчивые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принимать ответственные решения в ситуациях выбора, прогнозируя их возможные последствия.</w:t>
      </w:r>
      <w:r>
        <w:rPr>
          <w:spacing w:val="1"/>
        </w:rPr>
        <w:t xml:space="preserve"> </w:t>
      </w:r>
      <w:r>
        <w:t>Одна из задач образования на сегодня — воспитание в ребёнке самостоятельной личности. 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</w:t>
      </w:r>
      <w:r>
        <w:t>мирует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приобретать</w:t>
      </w:r>
      <w:r>
        <w:rPr>
          <w:spacing w:val="3"/>
        </w:rPr>
        <w:t xml:space="preserve"> </w:t>
      </w:r>
      <w:proofErr w:type="spellStart"/>
      <w:r>
        <w:t>иприменять</w:t>
      </w:r>
      <w:proofErr w:type="spellEnd"/>
      <w:r>
        <w:t>,</w:t>
      </w:r>
      <w:r>
        <w:rPr>
          <w:spacing w:val="4"/>
        </w:rPr>
        <w:t xml:space="preserve"> </w:t>
      </w:r>
      <w:r>
        <w:t>полученные знания</w:t>
      </w:r>
      <w:r>
        <w:rPr>
          <w:spacing w:val="-3"/>
        </w:rPr>
        <w:t xml:space="preserve"> </w:t>
      </w:r>
      <w:r>
        <w:t>на практике.</w:t>
      </w:r>
    </w:p>
    <w:p w:rsidR="0072182A" w:rsidRDefault="00594FFB">
      <w:pPr>
        <w:pStyle w:val="a3"/>
        <w:spacing w:before="1" w:line="275" w:lineRule="exact"/>
        <w:ind w:left="862"/>
        <w:jc w:val="both"/>
      </w:pPr>
      <w:r>
        <w:t>Курс</w:t>
      </w:r>
      <w:r>
        <w:rPr>
          <w:spacing w:val="-5"/>
        </w:rPr>
        <w:t xml:space="preserve"> </w:t>
      </w:r>
      <w:r>
        <w:t>предназначен</w:t>
      </w:r>
      <w:r>
        <w:rPr>
          <w:spacing w:val="2"/>
        </w:rPr>
        <w:t xml:space="preserve"> </w:t>
      </w:r>
      <w:r>
        <w:t>учащимся 10</w:t>
      </w:r>
      <w:r>
        <w:rPr>
          <w:spacing w:val="-3"/>
        </w:rPr>
        <w:t xml:space="preserve"> </w:t>
      </w:r>
      <w:r>
        <w:t>класса.</w:t>
      </w:r>
    </w:p>
    <w:p w:rsidR="0072182A" w:rsidRDefault="00594FFB">
      <w:pPr>
        <w:pStyle w:val="a3"/>
        <w:ind w:left="286" w:right="127" w:firstLine="576"/>
        <w:jc w:val="both"/>
      </w:pPr>
      <w:r>
        <w:t>Концепция современного образования подразумевает, что учитель перестаёт быть 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новых знаний, а становится организатором познаватель</w:t>
      </w:r>
      <w:r>
        <w:t>ной деятельности учащихся, 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 (ФГОС) прописано,</w:t>
      </w:r>
      <w:r>
        <w:rPr>
          <w:spacing w:val="1"/>
        </w:rPr>
        <w:t xml:space="preserve"> </w:t>
      </w:r>
      <w:r>
        <w:t>что одним из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1"/>
        </w:rPr>
        <w:t xml:space="preserve"> </w:t>
      </w:r>
      <w:r>
        <w:t>приобретаемых учащимися, должно стать умение «проведения опытов, простых экспериментальных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обор</w:t>
      </w:r>
      <w:r>
        <w:t>удованием</w:t>
      </w:r>
      <w:r>
        <w:rPr>
          <w:spacing w:val="1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цифровыми</w:t>
      </w:r>
      <w:r>
        <w:rPr>
          <w:spacing w:val="4"/>
        </w:rPr>
        <w:t xml:space="preserve"> </w:t>
      </w:r>
      <w:r>
        <w:t>лабораториями.</w:t>
      </w:r>
    </w:p>
    <w:p w:rsidR="0072182A" w:rsidRDefault="00594FFB">
      <w:pPr>
        <w:pStyle w:val="a3"/>
        <w:tabs>
          <w:tab w:val="left" w:pos="1691"/>
          <w:tab w:val="left" w:pos="2405"/>
          <w:tab w:val="left" w:pos="3246"/>
          <w:tab w:val="left" w:pos="3912"/>
          <w:tab w:val="left" w:pos="4645"/>
          <w:tab w:val="left" w:pos="5035"/>
          <w:tab w:val="left" w:pos="5604"/>
          <w:tab w:val="left" w:pos="5922"/>
          <w:tab w:val="left" w:pos="6050"/>
          <w:tab w:val="left" w:pos="7001"/>
          <w:tab w:val="left" w:pos="7447"/>
          <w:tab w:val="left" w:pos="7637"/>
          <w:tab w:val="left" w:pos="8325"/>
          <w:tab w:val="left" w:pos="9203"/>
          <w:tab w:val="left" w:pos="9826"/>
        </w:tabs>
        <w:ind w:left="277" w:right="128" w:firstLine="585"/>
      </w:pPr>
      <w:r>
        <w:t>Цифровые</w:t>
      </w:r>
      <w:r>
        <w:rPr>
          <w:spacing w:val="19"/>
        </w:rPr>
        <w:t xml:space="preserve"> </w:t>
      </w:r>
      <w:r>
        <w:t>лаборатории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химии</w:t>
      </w:r>
      <w:r>
        <w:rPr>
          <w:spacing w:val="17"/>
        </w:rPr>
        <w:t xml:space="preserve"> </w:t>
      </w:r>
      <w:r>
        <w:t>представлены</w:t>
      </w:r>
      <w:r>
        <w:rPr>
          <w:spacing w:val="21"/>
        </w:rPr>
        <w:t xml:space="preserve"> </w:t>
      </w:r>
      <w:r>
        <w:t>датчиками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измерения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регистрации</w:t>
      </w:r>
      <w:r>
        <w:rPr>
          <w:spacing w:val="-57"/>
        </w:rPr>
        <w:t xml:space="preserve"> </w:t>
      </w:r>
      <w:r>
        <w:t>различных</w:t>
      </w:r>
      <w:r>
        <w:tab/>
        <w:t>параметров,</w:t>
      </w:r>
      <w:r>
        <w:tab/>
        <w:t>интерфейсами</w:t>
      </w:r>
      <w:r>
        <w:tab/>
        <w:t>сбора</w:t>
      </w:r>
      <w:r>
        <w:tab/>
        <w:t>данных</w:t>
      </w:r>
      <w:r>
        <w:tab/>
        <w:t>и</w:t>
      </w:r>
      <w:r>
        <w:tab/>
        <w:t>программным</w:t>
      </w:r>
      <w:r>
        <w:tab/>
        <w:t>обеспечением,</w:t>
      </w:r>
      <w:r>
        <w:rPr>
          <w:spacing w:val="-57"/>
        </w:rPr>
        <w:t xml:space="preserve"> </w:t>
      </w:r>
      <w:r>
        <w:t>визуализирующим</w:t>
      </w:r>
      <w:r>
        <w:tab/>
        <w:t>экспериментальные</w:t>
      </w:r>
      <w:r>
        <w:tab/>
        <w:t>данные</w:t>
      </w:r>
      <w:r>
        <w:tab/>
        <w:t>на</w:t>
      </w:r>
      <w:r>
        <w:tab/>
      </w:r>
      <w:r>
        <w:tab/>
      </w:r>
      <w:r>
        <w:t>экране.</w:t>
      </w:r>
      <w:r>
        <w:tab/>
        <w:t>При</w:t>
      </w:r>
      <w:r>
        <w:tab/>
      </w:r>
      <w:r>
        <w:tab/>
        <w:t>этом</w:t>
      </w:r>
      <w:r>
        <w:tab/>
        <w:t>эксперимент</w:t>
      </w:r>
      <w:r>
        <w:tab/>
        <w:t>остаётся</w:t>
      </w:r>
      <w:r>
        <w:rPr>
          <w:spacing w:val="-57"/>
        </w:rPr>
        <w:t xml:space="preserve"> </w:t>
      </w:r>
      <w:r>
        <w:t>традиционно</w:t>
      </w:r>
      <w:r>
        <w:rPr>
          <w:spacing w:val="25"/>
        </w:rPr>
        <w:t xml:space="preserve"> </w:t>
      </w:r>
      <w:r>
        <w:t>натуральным,</w:t>
      </w:r>
      <w:r>
        <w:rPr>
          <w:spacing w:val="23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данные</w:t>
      </w:r>
      <w:r>
        <w:rPr>
          <w:spacing w:val="24"/>
        </w:rPr>
        <w:t xml:space="preserve"> </w:t>
      </w:r>
      <w:r>
        <w:t>эксперимента</w:t>
      </w:r>
      <w:r>
        <w:rPr>
          <w:spacing w:val="20"/>
        </w:rPr>
        <w:t xml:space="preserve"> </w:t>
      </w:r>
      <w:r>
        <w:t>обрабатываются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выводятся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экран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масштабе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форме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численных</w:t>
      </w:r>
      <w:r>
        <w:rPr>
          <w:spacing w:val="1"/>
        </w:rPr>
        <w:t xml:space="preserve"> </w:t>
      </w:r>
      <w:r>
        <w:t>значений,</w:t>
      </w:r>
      <w:r>
        <w:rPr>
          <w:spacing w:val="-57"/>
        </w:rPr>
        <w:t xml:space="preserve"> </w:t>
      </w:r>
      <w:r>
        <w:t>диаграмм,</w:t>
      </w:r>
      <w:r>
        <w:rPr>
          <w:spacing w:val="15"/>
        </w:rPr>
        <w:t xml:space="preserve"> </w:t>
      </w:r>
      <w:r>
        <w:t>графиков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таблиц.</w:t>
      </w:r>
      <w:r>
        <w:tab/>
        <w:t>Основное</w:t>
      </w:r>
      <w:r>
        <w:rPr>
          <w:spacing w:val="12"/>
        </w:rPr>
        <w:t xml:space="preserve"> </w:t>
      </w:r>
      <w:r>
        <w:t>внима</w:t>
      </w:r>
      <w:r>
        <w:t>ние</w:t>
      </w:r>
      <w:r>
        <w:rPr>
          <w:spacing w:val="17"/>
        </w:rPr>
        <w:t xml:space="preserve"> </w:t>
      </w:r>
      <w:r>
        <w:t>учащихся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сосредотачивается</w:t>
      </w:r>
      <w:r>
        <w:rPr>
          <w:spacing w:val="18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сборке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настройке</w:t>
      </w:r>
      <w:r>
        <w:rPr>
          <w:spacing w:val="20"/>
        </w:rPr>
        <w:t xml:space="preserve"> </w:t>
      </w:r>
      <w:r>
        <w:t>экспериментальной</w:t>
      </w:r>
      <w:r>
        <w:rPr>
          <w:spacing w:val="22"/>
        </w:rPr>
        <w:t xml:space="preserve"> </w:t>
      </w:r>
      <w:r>
        <w:t>установки,</w:t>
      </w:r>
      <w:r>
        <w:rPr>
          <w:spacing w:val="23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проектировании</w:t>
      </w:r>
      <w:r>
        <w:rPr>
          <w:spacing w:val="22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вариантов</w:t>
      </w:r>
      <w:r>
        <w:rPr>
          <w:spacing w:val="-57"/>
        </w:rPr>
        <w:t xml:space="preserve"> </w:t>
      </w:r>
      <w:r>
        <w:t>проведения эксперимента, накоплении данных, их анализе и интерпретации, формулировке выводов.</w:t>
      </w:r>
      <w:r>
        <w:rPr>
          <w:spacing w:val="-57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4"/>
        </w:rPr>
        <w:t xml:space="preserve"> </w:t>
      </w:r>
      <w:r>
        <w:t>всестороннее</w:t>
      </w:r>
      <w:r>
        <w:rPr>
          <w:spacing w:val="57"/>
        </w:rPr>
        <w:t xml:space="preserve"> </w:t>
      </w:r>
      <w:r>
        <w:t>формирование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познавательного</w:t>
      </w:r>
      <w:r>
        <w:rPr>
          <w:spacing w:val="6"/>
        </w:rPr>
        <w:t xml:space="preserve"> </w:t>
      </w:r>
      <w:r>
        <w:t>интереса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 области</w:t>
      </w:r>
      <w:r>
        <w:rPr>
          <w:spacing w:val="4"/>
        </w:rPr>
        <w:t xml:space="preserve"> </w:t>
      </w:r>
      <w:r>
        <w:t>химии.</w:t>
      </w:r>
    </w:p>
    <w:p w:rsidR="0072182A" w:rsidRDefault="00594FFB">
      <w:pPr>
        <w:pStyle w:val="a3"/>
        <w:spacing w:line="242" w:lineRule="auto"/>
        <w:ind w:left="286" w:right="797" w:hanging="10"/>
      </w:pPr>
      <w:r>
        <w:rPr>
          <w:b/>
          <w:i/>
        </w:rPr>
        <w:t xml:space="preserve">Задачи программы </w:t>
      </w:r>
      <w:proofErr w:type="gramStart"/>
      <w:r>
        <w:rPr>
          <w:b/>
          <w:i/>
        </w:rPr>
        <w:t>:с</w:t>
      </w:r>
      <w:proofErr w:type="gramEnd"/>
      <w:r>
        <w:t>оздать условия для развития и формирования системы научных знаний и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3"/>
        </w:rPr>
        <w:t xml:space="preserve"> </w:t>
      </w:r>
      <w:r>
        <w:t>интереса</w:t>
      </w:r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обучающихся;</w:t>
      </w:r>
    </w:p>
    <w:p w:rsidR="0072182A" w:rsidRDefault="00594FFB">
      <w:pPr>
        <w:pStyle w:val="a3"/>
        <w:ind w:left="277" w:right="2185"/>
        <w:jc w:val="both"/>
      </w:pPr>
      <w:r>
        <w:t>научить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применять практические</w:t>
      </w:r>
      <w:r>
        <w:rPr>
          <w:spacing w:val="1"/>
        </w:rPr>
        <w:t xml:space="preserve"> </w:t>
      </w:r>
      <w:r>
        <w:t>знани</w:t>
      </w:r>
      <w:r>
        <w:t>я и умения</w:t>
      </w:r>
      <w:r>
        <w:rPr>
          <w:spacing w:val="1"/>
        </w:rPr>
        <w:t xml:space="preserve"> </w:t>
      </w:r>
      <w:r>
        <w:t>на практике;</w:t>
      </w:r>
      <w:r>
        <w:rPr>
          <w:spacing w:val="1"/>
        </w:rPr>
        <w:t xml:space="preserve"> </w:t>
      </w:r>
      <w:r>
        <w:t>развивать логическое мышление, умение устанавливать 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57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рассуждать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56"/>
        </w:rPr>
        <w:t xml:space="preserve"> </w:t>
      </w:r>
      <w:r>
        <w:t>выводы;</w:t>
      </w:r>
    </w:p>
    <w:p w:rsidR="0072182A" w:rsidRDefault="00594FFB">
      <w:pPr>
        <w:pStyle w:val="a3"/>
        <w:spacing w:line="237" w:lineRule="auto"/>
        <w:ind w:left="286" w:right="128" w:hanging="10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 воспитывать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 личную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56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природу</w:t>
      </w:r>
      <w:r>
        <w:rPr>
          <w:spacing w:val="36"/>
        </w:rPr>
        <w:t xml:space="preserve"> </w:t>
      </w:r>
      <w:r>
        <w:t>родного</w:t>
      </w:r>
      <w:r>
        <w:rPr>
          <w:spacing w:val="58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чувство</w:t>
      </w:r>
      <w:r>
        <w:rPr>
          <w:spacing w:val="7"/>
        </w:rPr>
        <w:t xml:space="preserve"> </w:t>
      </w:r>
      <w:r>
        <w:t>бережного</w:t>
      </w:r>
      <w:r>
        <w:rPr>
          <w:spacing w:val="5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 ней;</w:t>
      </w:r>
    </w:p>
    <w:p w:rsidR="0072182A" w:rsidRDefault="00594FFB">
      <w:pPr>
        <w:pStyle w:val="a3"/>
        <w:tabs>
          <w:tab w:val="left" w:pos="1103"/>
          <w:tab w:val="left" w:pos="1418"/>
          <w:tab w:val="left" w:pos="2457"/>
          <w:tab w:val="left" w:pos="2492"/>
          <w:tab w:val="left" w:pos="4363"/>
          <w:tab w:val="left" w:pos="5813"/>
          <w:tab w:val="left" w:pos="7849"/>
          <w:tab w:val="left" w:pos="7924"/>
          <w:tab w:val="left" w:pos="9458"/>
        </w:tabs>
        <w:spacing w:before="3"/>
        <w:ind w:left="277" w:right="126"/>
      </w:pP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 значение биологической науки в решении экологических проблем.</w:t>
      </w:r>
      <w:r>
        <w:rPr>
          <w:spacing w:val="1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реализацию</w:t>
      </w:r>
      <w:r>
        <w:rPr>
          <w:spacing w:val="88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отводится</w:t>
      </w:r>
      <w:r>
        <w:rPr>
          <w:spacing w:val="89"/>
        </w:rPr>
        <w:t xml:space="preserve"> </w:t>
      </w:r>
      <w:r>
        <w:t>33</w:t>
      </w:r>
      <w:r>
        <w:rPr>
          <w:spacing w:val="14"/>
        </w:rPr>
        <w:t xml:space="preserve"> </w:t>
      </w:r>
      <w:r>
        <w:t>часа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год</w:t>
      </w:r>
      <w:r>
        <w:rPr>
          <w:spacing w:val="13"/>
        </w:rPr>
        <w:t xml:space="preserve"> </w:t>
      </w:r>
      <w:r>
        <w:t>(1</w:t>
      </w:r>
      <w:r>
        <w:rPr>
          <w:spacing w:val="9"/>
        </w:rPr>
        <w:t xml:space="preserve"> </w:t>
      </w:r>
      <w:r>
        <w:t>час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неделю).</w:t>
      </w:r>
      <w:r>
        <w:tab/>
      </w:r>
      <w:r>
        <w:tab/>
        <w:t>Занятия</w:t>
      </w:r>
      <w:r>
        <w:rPr>
          <w:spacing w:val="28"/>
        </w:rPr>
        <w:t xml:space="preserve"> </w:t>
      </w:r>
      <w:r>
        <w:t>курса</w:t>
      </w:r>
      <w:r>
        <w:rPr>
          <w:spacing w:val="25"/>
        </w:rPr>
        <w:t xml:space="preserve"> </w:t>
      </w:r>
      <w:r>
        <w:t>делятся</w:t>
      </w:r>
      <w:r>
        <w:rPr>
          <w:spacing w:val="27"/>
        </w:rPr>
        <w:t xml:space="preserve"> </w:t>
      </w:r>
      <w:proofErr w:type="gramStart"/>
      <w:r>
        <w:t>на</w:t>
      </w:r>
      <w:proofErr w:type="gramEnd"/>
      <w:r>
        <w:rPr>
          <w:spacing w:val="-57"/>
        </w:rPr>
        <w:t xml:space="preserve"> </w:t>
      </w:r>
      <w:r>
        <w:t>теоретические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практические.</w:t>
      </w:r>
      <w:r>
        <w:rPr>
          <w:spacing w:val="40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время</w:t>
      </w:r>
      <w:r>
        <w:rPr>
          <w:spacing w:val="33"/>
        </w:rPr>
        <w:t xml:space="preserve"> </w:t>
      </w:r>
      <w:r>
        <w:t>каждого</w:t>
      </w:r>
      <w:r>
        <w:rPr>
          <w:spacing w:val="38"/>
        </w:rPr>
        <w:t xml:space="preserve"> </w:t>
      </w:r>
      <w:r>
        <w:t>занятия</w:t>
      </w:r>
      <w:r>
        <w:rPr>
          <w:spacing w:val="92"/>
        </w:rPr>
        <w:t xml:space="preserve"> </w:t>
      </w:r>
      <w:r>
        <w:t>обучающиеся</w:t>
      </w:r>
      <w:r>
        <w:rPr>
          <w:spacing w:val="19"/>
        </w:rPr>
        <w:t xml:space="preserve"> </w:t>
      </w:r>
      <w:r>
        <w:t>могут</w:t>
      </w:r>
      <w:r>
        <w:rPr>
          <w:spacing w:val="109"/>
        </w:rPr>
        <w:t xml:space="preserve"> </w:t>
      </w:r>
      <w:r>
        <w:t>почувствовать</w:t>
      </w:r>
      <w:r>
        <w:rPr>
          <w:spacing w:val="-57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настоящего</w:t>
      </w:r>
      <w:r>
        <w:rPr>
          <w:spacing w:val="7"/>
        </w:rPr>
        <w:t xml:space="preserve"> </w:t>
      </w:r>
      <w:r>
        <w:t>ученого-химика</w:t>
      </w:r>
      <w:r>
        <w:rPr>
          <w:spacing w:val="5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специальностях</w:t>
      </w:r>
      <w:r>
        <w:rPr>
          <w:spacing w:val="60"/>
        </w:rPr>
        <w:t xml:space="preserve"> </w:t>
      </w:r>
      <w:r>
        <w:t>химических</w:t>
      </w:r>
      <w:r>
        <w:rPr>
          <w:spacing w:val="58"/>
        </w:rPr>
        <w:t xml:space="preserve"> </w:t>
      </w:r>
      <w:r>
        <w:t>наук.</w:t>
      </w:r>
      <w:r>
        <w:rPr>
          <w:spacing w:val="3"/>
        </w:rPr>
        <w:t xml:space="preserve"> </w:t>
      </w:r>
      <w:r>
        <w:t>Основу</w:t>
      </w:r>
      <w:r>
        <w:rPr>
          <w:spacing w:val="-57"/>
        </w:rPr>
        <w:t xml:space="preserve"> </w:t>
      </w:r>
      <w:r>
        <w:t>курса</w:t>
      </w:r>
      <w:r>
        <w:tab/>
        <w:t>составляет</w:t>
      </w:r>
      <w:r>
        <w:tab/>
      </w:r>
      <w:proofErr w:type="spellStart"/>
      <w:r>
        <w:t>деятельностный</w:t>
      </w:r>
      <w:proofErr w:type="spellEnd"/>
      <w:r>
        <w:tab/>
        <w:t>подход.</w:t>
      </w:r>
      <w:r>
        <w:rPr>
          <w:spacing w:val="63"/>
        </w:rPr>
        <w:t xml:space="preserve"> </w:t>
      </w:r>
      <w:r>
        <w:t>Во</w:t>
      </w:r>
      <w:r>
        <w:tab/>
        <w:t>время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обучающиеся</w:t>
      </w:r>
      <w:r>
        <w:rPr>
          <w:spacing w:val="19"/>
        </w:rPr>
        <w:t xml:space="preserve"> </w:t>
      </w:r>
      <w:r>
        <w:t>проводят</w:t>
      </w:r>
      <w:r>
        <w:rPr>
          <w:spacing w:val="15"/>
        </w:rPr>
        <w:t xml:space="preserve"> </w:t>
      </w:r>
      <w:r>
        <w:t>опыты</w:t>
      </w:r>
      <w:r>
        <w:rPr>
          <w:spacing w:val="3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эксперименты,</w:t>
      </w:r>
      <w:r>
        <w:rPr>
          <w:spacing w:val="28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t>помогают</w:t>
      </w:r>
      <w:r>
        <w:rPr>
          <w:spacing w:val="40"/>
        </w:rPr>
        <w:t xml:space="preserve"> </w:t>
      </w:r>
      <w:r>
        <w:t>им</w:t>
      </w:r>
      <w:r>
        <w:rPr>
          <w:spacing w:val="16"/>
        </w:rPr>
        <w:t xml:space="preserve"> </w:t>
      </w:r>
      <w:r>
        <w:t>отвечать</w:t>
      </w:r>
      <w:r>
        <w:rPr>
          <w:spacing w:val="2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поставленные</w:t>
      </w:r>
      <w:r>
        <w:rPr>
          <w:spacing w:val="-57"/>
        </w:rPr>
        <w:t xml:space="preserve"> </w:t>
      </w:r>
      <w:r>
        <w:t>вопросы</w:t>
      </w:r>
      <w:r>
        <w:tab/>
        <w:t>вначале</w:t>
      </w:r>
      <w:r>
        <w:tab/>
      </w:r>
      <w:r>
        <w:tab/>
        <w:t>занятия,</w:t>
      </w:r>
      <w:r>
        <w:rPr>
          <w:spacing w:val="69"/>
        </w:rPr>
        <w:t xml:space="preserve"> </w:t>
      </w:r>
      <w:r>
        <w:t>учат</w:t>
      </w:r>
      <w:r>
        <w:rPr>
          <w:spacing w:val="73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анализировать,</w:t>
      </w:r>
      <w:r>
        <w:rPr>
          <w:spacing w:val="72"/>
        </w:rPr>
        <w:t xml:space="preserve"> </w:t>
      </w:r>
      <w:r>
        <w:t>сравнивать</w:t>
      </w:r>
      <w:r>
        <w:tab/>
        <w:t>и</w:t>
      </w:r>
      <w:r>
        <w:rPr>
          <w:spacing w:val="70"/>
        </w:rPr>
        <w:t xml:space="preserve"> </w:t>
      </w:r>
      <w:r>
        <w:t>описывать</w:t>
      </w:r>
      <w:r>
        <w:tab/>
        <w:t>полученные</w:t>
      </w:r>
      <w:r>
        <w:rPr>
          <w:spacing w:val="-57"/>
        </w:rPr>
        <w:t xml:space="preserve"> </w:t>
      </w:r>
      <w:r>
        <w:t>результаты,</w:t>
      </w:r>
      <w:r>
        <w:rPr>
          <w:spacing w:val="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72182A" w:rsidRDefault="0072182A">
      <w:pPr>
        <w:pStyle w:val="a3"/>
        <w:spacing w:before="4"/>
        <w:ind w:left="0"/>
      </w:pPr>
    </w:p>
    <w:p w:rsidR="0072182A" w:rsidRDefault="00594FFB">
      <w:pPr>
        <w:pStyle w:val="Heading2"/>
        <w:spacing w:line="275" w:lineRule="exact"/>
        <w:jc w:val="both"/>
      </w:pPr>
      <w:r>
        <w:t>Формы</w:t>
      </w:r>
      <w:r>
        <w:rPr>
          <w:spacing w:val="-7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занятий:</w:t>
      </w:r>
    </w:p>
    <w:p w:rsidR="0072182A" w:rsidRDefault="00594FFB">
      <w:pPr>
        <w:pStyle w:val="a3"/>
        <w:ind w:left="286" w:right="132" w:firstLine="52"/>
        <w:jc w:val="both"/>
      </w:pP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61"/>
        </w:rPr>
        <w:t xml:space="preserve"> </w:t>
      </w:r>
      <w:r>
        <w:t>коллективные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ИКТ.</w:t>
      </w:r>
    </w:p>
    <w:p w:rsidR="0072182A" w:rsidRDefault="0072182A">
      <w:pPr>
        <w:pStyle w:val="a3"/>
        <w:spacing w:before="1"/>
        <w:ind w:left="0"/>
      </w:pPr>
    </w:p>
    <w:p w:rsidR="0072182A" w:rsidRDefault="00594FFB">
      <w:pPr>
        <w:pStyle w:val="a3"/>
        <w:spacing w:before="1" w:line="237" w:lineRule="auto"/>
        <w:ind w:left="286" w:right="128" w:firstLine="576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-57"/>
        </w:rPr>
        <w:t xml:space="preserve"> </w:t>
      </w:r>
      <w:r>
        <w:t>доклад,</w:t>
      </w:r>
      <w:r>
        <w:rPr>
          <w:spacing w:val="3"/>
        </w:rPr>
        <w:t xml:space="preserve"> </w:t>
      </w:r>
      <w:r>
        <w:t>выступление,</w:t>
      </w:r>
      <w:r>
        <w:rPr>
          <w:spacing w:val="3"/>
        </w:rPr>
        <w:t xml:space="preserve"> </w:t>
      </w:r>
      <w:r>
        <w:t>презентация,</w:t>
      </w:r>
      <w:r>
        <w:rPr>
          <w:spacing w:val="-2"/>
        </w:rPr>
        <w:t xml:space="preserve"> </w:t>
      </w:r>
      <w:r>
        <w:t>участие в</w:t>
      </w:r>
      <w:r>
        <w:rPr>
          <w:spacing w:val="2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олимпиадах.</w:t>
      </w:r>
    </w:p>
    <w:p w:rsidR="0072182A" w:rsidRDefault="0072182A">
      <w:pPr>
        <w:spacing w:line="237" w:lineRule="auto"/>
        <w:sectPr w:rsidR="0072182A">
          <w:type w:val="continuous"/>
          <w:pgSz w:w="11900" w:h="16840"/>
          <w:pgMar w:top="980" w:right="300" w:bottom="280" w:left="760" w:header="720" w:footer="720" w:gutter="0"/>
          <w:cols w:space="720"/>
        </w:sectPr>
      </w:pPr>
    </w:p>
    <w:p w:rsidR="0072182A" w:rsidRDefault="00594FFB">
      <w:pPr>
        <w:spacing w:before="77" w:line="247" w:lineRule="auto"/>
        <w:ind w:left="1425" w:right="128" w:hanging="702"/>
        <w:rPr>
          <w:b/>
          <w:sz w:val="32"/>
        </w:rPr>
      </w:pPr>
      <w:r>
        <w:rPr>
          <w:b/>
          <w:sz w:val="32"/>
        </w:rPr>
        <w:t>Личностные,</w:t>
      </w:r>
      <w:r>
        <w:rPr>
          <w:b/>
          <w:spacing w:val="-7"/>
          <w:sz w:val="32"/>
        </w:rPr>
        <w:t xml:space="preserve"> </w:t>
      </w:r>
      <w:proofErr w:type="spellStart"/>
      <w:r>
        <w:rPr>
          <w:b/>
          <w:sz w:val="32"/>
        </w:rPr>
        <w:t>метапредметные</w:t>
      </w:r>
      <w:proofErr w:type="spellEnd"/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предметные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результаты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освоения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курса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«Занимательная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химия»</w:t>
      </w:r>
    </w:p>
    <w:p w:rsidR="0072182A" w:rsidRDefault="00594FFB">
      <w:pPr>
        <w:pStyle w:val="Heading3"/>
        <w:spacing w:before="295" w:line="273" w:lineRule="exact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72182A" w:rsidRDefault="00594FFB">
      <w:pPr>
        <w:pStyle w:val="a3"/>
        <w:spacing w:line="273" w:lineRule="exact"/>
      </w:pPr>
      <w:r>
        <w:t>обу</w:t>
      </w:r>
      <w:r>
        <w:t>чающийся</w:t>
      </w:r>
      <w:r>
        <w:rPr>
          <w:spacing w:val="-5"/>
        </w:rPr>
        <w:t xml:space="preserve"> </w:t>
      </w:r>
      <w:r>
        <w:t>научится:</w:t>
      </w:r>
    </w:p>
    <w:p w:rsidR="0072182A" w:rsidRDefault="00594FFB">
      <w:pPr>
        <w:pStyle w:val="a3"/>
        <w:spacing w:before="5" w:line="237" w:lineRule="auto"/>
        <w:ind w:right="128"/>
      </w:pPr>
      <w:r>
        <w:t>осознавать</w:t>
      </w:r>
      <w:r>
        <w:rPr>
          <w:spacing w:val="50"/>
        </w:rPr>
        <w:t xml:space="preserve"> </w:t>
      </w:r>
      <w:r>
        <w:t>единство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целостность</w:t>
      </w:r>
      <w:r>
        <w:rPr>
          <w:spacing w:val="40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мира,</w:t>
      </w:r>
      <w:r>
        <w:rPr>
          <w:spacing w:val="46"/>
        </w:rPr>
        <w:t xml:space="preserve"> </w:t>
      </w:r>
      <w:r>
        <w:t>возможности</w:t>
      </w:r>
      <w:r>
        <w:rPr>
          <w:spacing w:val="45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познаваемости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объяснимости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науки;</w:t>
      </w:r>
    </w:p>
    <w:p w:rsidR="0072182A" w:rsidRDefault="00594FFB">
      <w:pPr>
        <w:pStyle w:val="a3"/>
        <w:tabs>
          <w:tab w:val="left" w:pos="1807"/>
          <w:tab w:val="left" w:pos="3284"/>
          <w:tab w:val="left" w:pos="4746"/>
          <w:tab w:val="left" w:pos="9095"/>
          <w:tab w:val="left" w:pos="10563"/>
        </w:tabs>
        <w:spacing w:before="3"/>
        <w:ind w:right="145"/>
      </w:pPr>
      <w:r>
        <w:t>постепенно</w:t>
      </w:r>
      <w:r>
        <w:tab/>
        <w:t>выстраивать</w:t>
      </w:r>
      <w:r>
        <w:tab/>
        <w:t>собственное</w:t>
      </w:r>
      <w:r>
        <w:tab/>
        <w:t xml:space="preserve">целостное  </w:t>
      </w:r>
      <w:r>
        <w:rPr>
          <w:spacing w:val="10"/>
        </w:rPr>
        <w:t xml:space="preserve"> </w:t>
      </w:r>
      <w:r>
        <w:t xml:space="preserve">мировоззрение:  </w:t>
      </w:r>
      <w:r>
        <w:rPr>
          <w:spacing w:val="13"/>
        </w:rPr>
        <w:t xml:space="preserve"> </w:t>
      </w:r>
      <w:r>
        <w:t>осознавать</w:t>
      </w:r>
      <w:r>
        <w:tab/>
        <w:t>потребность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готовность к самообразованию, в том числе и в рамках самостоятельной деятельности вне школы;</w:t>
      </w:r>
      <w:r>
        <w:rPr>
          <w:spacing w:val="1"/>
        </w:rPr>
        <w:t xml:space="preserve"> </w:t>
      </w:r>
      <w:r>
        <w:t>оценивать жизненные ситуации с точки зрения безопасного образа жизни и сохранения здоровья;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экологический</w:t>
      </w:r>
      <w:r>
        <w:rPr>
          <w:spacing w:val="3"/>
        </w:rPr>
        <w:t xml:space="preserve"> </w:t>
      </w:r>
      <w:r>
        <w:t>риск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3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природы;</w:t>
      </w:r>
    </w:p>
    <w:p w:rsidR="0072182A" w:rsidRDefault="00594FFB">
      <w:pPr>
        <w:pStyle w:val="a3"/>
        <w:spacing w:before="1"/>
        <w:ind w:right="134"/>
        <w:jc w:val="both"/>
      </w:pPr>
      <w:r>
        <w:t>формир</w:t>
      </w:r>
      <w:r>
        <w:t>овать экологическое мышление: умение оценивать свою деятельность и поступки других</w:t>
      </w:r>
      <w:r>
        <w:rPr>
          <w:spacing w:val="1"/>
        </w:rPr>
        <w:t xml:space="preserve"> </w:t>
      </w:r>
      <w:r>
        <w:t>людей с точки зрения сохранения окружающей среды - гаранта жизни и благополучия людей на</w:t>
      </w:r>
      <w:r>
        <w:rPr>
          <w:spacing w:val="1"/>
        </w:rPr>
        <w:t xml:space="preserve"> </w:t>
      </w:r>
      <w:r>
        <w:t>Земле.</w:t>
      </w:r>
    </w:p>
    <w:p w:rsidR="0072182A" w:rsidRDefault="00594FFB">
      <w:pPr>
        <w:pStyle w:val="a3"/>
        <w:ind w:right="128"/>
      </w:pPr>
      <w:proofErr w:type="gramStart"/>
      <w:r>
        <w:t>формировать</w:t>
      </w:r>
      <w:r>
        <w:rPr>
          <w:spacing w:val="47"/>
        </w:rPr>
        <w:t xml:space="preserve"> </w:t>
      </w:r>
      <w:r>
        <w:t>ответственное</w:t>
      </w:r>
      <w:r>
        <w:rPr>
          <w:spacing w:val="50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учению,</w:t>
      </w:r>
      <w:r>
        <w:rPr>
          <w:spacing w:val="54"/>
        </w:rPr>
        <w:t xml:space="preserve"> </w:t>
      </w:r>
      <w:r>
        <w:t>готовности</w:t>
      </w:r>
      <w:r>
        <w:rPr>
          <w:spacing w:val="59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саморазвитию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самообразованию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7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обучению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познанию,</w:t>
      </w:r>
      <w:r>
        <w:rPr>
          <w:spacing w:val="59"/>
        </w:rPr>
        <w:t xml:space="preserve"> </w:t>
      </w:r>
      <w:r>
        <w:t>осознанному</w:t>
      </w:r>
      <w:r>
        <w:rPr>
          <w:spacing w:val="57"/>
        </w:rPr>
        <w:t xml:space="preserve"> </w:t>
      </w:r>
      <w:r>
        <w:t>выбору</w:t>
      </w:r>
      <w:r>
        <w:rPr>
          <w:spacing w:val="5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построению</w:t>
      </w:r>
      <w:r>
        <w:rPr>
          <w:spacing w:val="40"/>
        </w:rPr>
        <w:t xml:space="preserve"> </w:t>
      </w:r>
      <w:r>
        <w:t>дальнейшей</w:t>
      </w:r>
      <w:r>
        <w:rPr>
          <w:spacing w:val="43"/>
        </w:rPr>
        <w:t xml:space="preserve"> </w:t>
      </w:r>
      <w:r>
        <w:t>индивидуальной</w:t>
      </w:r>
      <w:r>
        <w:rPr>
          <w:spacing w:val="38"/>
        </w:rPr>
        <w:t xml:space="preserve"> </w:t>
      </w:r>
      <w:r>
        <w:t>траектории</w:t>
      </w:r>
      <w:r>
        <w:rPr>
          <w:spacing w:val="38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базе</w:t>
      </w:r>
      <w:r>
        <w:rPr>
          <w:spacing w:val="37"/>
        </w:rPr>
        <w:t xml:space="preserve"> </w:t>
      </w:r>
      <w:r>
        <w:t>ориентировки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мире</w:t>
      </w:r>
      <w:r>
        <w:rPr>
          <w:spacing w:val="-57"/>
        </w:rPr>
        <w:t xml:space="preserve"> </w:t>
      </w:r>
      <w:r>
        <w:t>профессий и профессиональных предпочтений с учетом устойчивых познаватель</w:t>
      </w:r>
      <w:r>
        <w:t>ных интересов;</w:t>
      </w:r>
      <w:r>
        <w:rPr>
          <w:spacing w:val="1"/>
        </w:rPr>
        <w:t xml:space="preserve"> </w:t>
      </w:r>
      <w:r>
        <w:t>формированию</w:t>
      </w:r>
      <w:r>
        <w:rPr>
          <w:spacing w:val="22"/>
        </w:rPr>
        <w:t xml:space="preserve"> </w:t>
      </w:r>
      <w:r>
        <w:t>целостного</w:t>
      </w:r>
      <w:r>
        <w:rPr>
          <w:spacing w:val="29"/>
        </w:rPr>
        <w:t xml:space="preserve"> </w:t>
      </w:r>
      <w:r>
        <w:t>мировоззрения,</w:t>
      </w:r>
      <w:r>
        <w:rPr>
          <w:spacing w:val="22"/>
        </w:rPr>
        <w:t xml:space="preserve"> </w:t>
      </w:r>
      <w:r>
        <w:t>соответствующего</w:t>
      </w:r>
      <w:r>
        <w:rPr>
          <w:spacing w:val="29"/>
        </w:rPr>
        <w:t xml:space="preserve"> </w:t>
      </w:r>
      <w:r>
        <w:t>современному</w:t>
      </w:r>
      <w:r>
        <w:rPr>
          <w:spacing w:val="19"/>
        </w:rPr>
        <w:t xml:space="preserve"> </w:t>
      </w:r>
      <w:r>
        <w:t>уровню</w:t>
      </w:r>
      <w:r>
        <w:rPr>
          <w:spacing w:val="22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науки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общественной</w:t>
      </w:r>
      <w:r>
        <w:rPr>
          <w:spacing w:val="14"/>
        </w:rPr>
        <w:t xml:space="preserve"> </w:t>
      </w:r>
      <w:r>
        <w:t>практике,</w:t>
      </w:r>
      <w:r>
        <w:rPr>
          <w:spacing w:val="19"/>
        </w:rPr>
        <w:t xml:space="preserve"> </w:t>
      </w:r>
      <w:r>
        <w:t>учитывающего</w:t>
      </w:r>
      <w:r>
        <w:rPr>
          <w:spacing w:val="22"/>
        </w:rPr>
        <w:t xml:space="preserve"> </w:t>
      </w:r>
      <w:r>
        <w:t>социальное,</w:t>
      </w:r>
      <w:r>
        <w:rPr>
          <w:spacing w:val="15"/>
        </w:rPr>
        <w:t xml:space="preserve"> </w:t>
      </w:r>
      <w:r>
        <w:t>культурное,</w:t>
      </w:r>
      <w:r>
        <w:rPr>
          <w:spacing w:val="19"/>
        </w:rPr>
        <w:t xml:space="preserve"> </w:t>
      </w:r>
      <w:r>
        <w:t>языковое,</w:t>
      </w:r>
      <w:r>
        <w:rPr>
          <w:spacing w:val="15"/>
        </w:rPr>
        <w:t xml:space="preserve"> </w:t>
      </w:r>
      <w:r>
        <w:t>духовное</w:t>
      </w:r>
      <w:r>
        <w:rPr>
          <w:spacing w:val="-57"/>
        </w:rPr>
        <w:t xml:space="preserve"> </w:t>
      </w:r>
      <w:r>
        <w:t>многообразие современного</w:t>
      </w:r>
      <w:r>
        <w:rPr>
          <w:spacing w:val="6"/>
        </w:rPr>
        <w:t xml:space="preserve"> </w:t>
      </w:r>
      <w:r>
        <w:t>мира;</w:t>
      </w:r>
      <w:proofErr w:type="gramEnd"/>
    </w:p>
    <w:p w:rsidR="0072182A" w:rsidRDefault="00594FFB">
      <w:pPr>
        <w:pStyle w:val="a3"/>
        <w:spacing w:before="1"/>
        <w:ind w:right="128"/>
      </w:pPr>
      <w:r>
        <w:t>формированию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-57"/>
        </w:rPr>
        <w:t xml:space="preserve"> </w:t>
      </w:r>
      <w:r>
        <w:t>взаимопонимания;</w:t>
      </w:r>
    </w:p>
    <w:p w:rsidR="0072182A" w:rsidRDefault="00594FFB">
      <w:pPr>
        <w:pStyle w:val="a3"/>
        <w:ind w:right="129" w:firstLine="62"/>
        <w:jc w:val="both"/>
      </w:pPr>
      <w:r>
        <w:t>коммуникативной компетентности</w:t>
      </w:r>
      <w:r>
        <w:rPr>
          <w:spacing w:val="1"/>
        </w:rPr>
        <w:t xml:space="preserve"> </w:t>
      </w:r>
      <w:r>
        <w:t>в общении и сотрудничестве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 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деятельности;</w:t>
      </w:r>
    </w:p>
    <w:p w:rsidR="0072182A" w:rsidRDefault="00594FFB">
      <w:pPr>
        <w:pStyle w:val="a3"/>
        <w:spacing w:line="242" w:lineRule="auto"/>
        <w:ind w:right="133"/>
        <w:jc w:val="both"/>
      </w:pPr>
      <w:r>
        <w:t>основам экологической культуры на основе признания ценности жизни во всех ее проявлениях 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ответственного,</w:t>
      </w:r>
      <w:r>
        <w:rPr>
          <w:spacing w:val="3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среде.</w:t>
      </w:r>
    </w:p>
    <w:p w:rsidR="0072182A" w:rsidRDefault="00594FFB">
      <w:pPr>
        <w:pStyle w:val="Heading3"/>
        <w:spacing w:line="276" w:lineRule="exact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результаты:</w:t>
      </w:r>
    </w:p>
    <w:p w:rsidR="0072182A" w:rsidRDefault="00594FFB">
      <w:pPr>
        <w:spacing w:line="272" w:lineRule="exact"/>
        <w:ind w:left="426"/>
        <w:rPr>
          <w:b/>
          <w:i/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</w:t>
      </w:r>
    </w:p>
    <w:p w:rsidR="0072182A" w:rsidRDefault="00594FFB">
      <w:pPr>
        <w:pStyle w:val="a3"/>
        <w:spacing w:line="272" w:lineRule="exac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72182A" w:rsidRDefault="00594FFB">
      <w:pPr>
        <w:pStyle w:val="a3"/>
        <w:spacing w:before="5" w:line="237" w:lineRule="auto"/>
        <w:ind w:right="128"/>
      </w:pPr>
      <w:r>
        <w:t>самостоятельно</w:t>
      </w:r>
      <w:r>
        <w:rPr>
          <w:spacing w:val="9"/>
        </w:rPr>
        <w:t xml:space="preserve"> </w:t>
      </w:r>
      <w:r>
        <w:t>обнаруживать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5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проблему,</w:t>
      </w:r>
      <w:r>
        <w:rPr>
          <w:spacing w:val="11"/>
        </w:rPr>
        <w:t xml:space="preserve"> </w:t>
      </w:r>
      <w:r>
        <w:t>определять</w:t>
      </w:r>
      <w:r>
        <w:rPr>
          <w:spacing w:val="14"/>
        </w:rPr>
        <w:t xml:space="preserve"> </w:t>
      </w:r>
      <w:r>
        <w:t>цель</w:t>
      </w:r>
      <w:r>
        <w:rPr>
          <w:spacing w:val="10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деятельности;</w:t>
      </w:r>
    </w:p>
    <w:p w:rsidR="0072182A" w:rsidRDefault="00594FFB">
      <w:pPr>
        <w:pStyle w:val="a3"/>
        <w:tabs>
          <w:tab w:val="left" w:pos="8291"/>
        </w:tabs>
        <w:spacing w:before="6" w:line="237" w:lineRule="auto"/>
        <w:ind w:right="145"/>
      </w:pPr>
      <w:r>
        <w:t>выдвигать</w:t>
      </w:r>
      <w:r>
        <w:rPr>
          <w:spacing w:val="65"/>
        </w:rPr>
        <w:t xml:space="preserve"> </w:t>
      </w:r>
      <w:r>
        <w:t>версии</w:t>
      </w:r>
      <w:r>
        <w:rPr>
          <w:spacing w:val="66"/>
        </w:rPr>
        <w:t xml:space="preserve"> </w:t>
      </w:r>
      <w:r>
        <w:t>решения</w:t>
      </w:r>
      <w:r>
        <w:rPr>
          <w:spacing w:val="59"/>
        </w:rPr>
        <w:t xml:space="preserve"> </w:t>
      </w:r>
      <w:r>
        <w:t>проблемы,</w:t>
      </w:r>
      <w:r>
        <w:rPr>
          <w:spacing w:val="62"/>
        </w:rPr>
        <w:t xml:space="preserve"> </w:t>
      </w:r>
      <w:r>
        <w:t>осознавать</w:t>
      </w:r>
      <w:r>
        <w:rPr>
          <w:spacing w:val="66"/>
        </w:rPr>
        <w:t xml:space="preserve"> </w:t>
      </w:r>
      <w:r>
        <w:t>конечный</w:t>
      </w:r>
      <w:r>
        <w:rPr>
          <w:spacing w:val="60"/>
        </w:rPr>
        <w:t xml:space="preserve"> </w:t>
      </w:r>
      <w:r>
        <w:t>результат,</w:t>
      </w:r>
      <w:r>
        <w:tab/>
        <w:t>искать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средства достижения</w:t>
      </w:r>
      <w:r>
        <w:rPr>
          <w:spacing w:val="-3"/>
        </w:rPr>
        <w:t xml:space="preserve"> </w:t>
      </w:r>
      <w:r>
        <w:t>цепи;</w:t>
      </w:r>
    </w:p>
    <w:p w:rsidR="0072182A" w:rsidRDefault="00594FFB">
      <w:pPr>
        <w:pStyle w:val="a3"/>
        <w:spacing w:before="3" w:line="275" w:lineRule="exact"/>
      </w:pPr>
      <w:r>
        <w:t>составлять</w:t>
      </w:r>
      <w:r>
        <w:rPr>
          <w:spacing w:val="-6"/>
        </w:rPr>
        <w:t xml:space="preserve"> </w:t>
      </w:r>
      <w:r>
        <w:t>(индивидуально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группе)</w:t>
      </w:r>
      <w:r>
        <w:rPr>
          <w:spacing w:val="-1"/>
        </w:rPr>
        <w:t xml:space="preserve"> </w:t>
      </w:r>
      <w:r>
        <w:t>пл</w:t>
      </w:r>
      <w:r>
        <w:t>ан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проблемы,</w:t>
      </w:r>
    </w:p>
    <w:p w:rsidR="0072182A" w:rsidRDefault="00594FFB">
      <w:pPr>
        <w:pStyle w:val="a3"/>
        <w:spacing w:line="242" w:lineRule="auto"/>
        <w:ind w:right="128"/>
      </w:pPr>
      <w:r>
        <w:t>работая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плану,</w:t>
      </w:r>
      <w:r>
        <w:rPr>
          <w:spacing w:val="9"/>
        </w:rPr>
        <w:t xml:space="preserve"> </w:t>
      </w:r>
      <w:r>
        <w:t>сверять</w:t>
      </w:r>
      <w:r>
        <w:rPr>
          <w:spacing w:val="4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целью</w:t>
      </w:r>
      <w:r>
        <w:rPr>
          <w:spacing w:val="5"/>
        </w:rPr>
        <w:t xml:space="preserve"> </w:t>
      </w:r>
      <w:r>
        <w:t>и,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необходимости,</w:t>
      </w:r>
      <w:r>
        <w:rPr>
          <w:spacing w:val="4"/>
        </w:rPr>
        <w:t xml:space="preserve"> </w:t>
      </w:r>
      <w:r>
        <w:t>исправлять</w:t>
      </w:r>
      <w:r>
        <w:rPr>
          <w:spacing w:val="59"/>
        </w:rPr>
        <w:t xml:space="preserve"> </w:t>
      </w:r>
      <w:r>
        <w:t>ошибки</w:t>
      </w:r>
      <w:r>
        <w:rPr>
          <w:spacing w:val="-57"/>
        </w:rPr>
        <w:t xml:space="preserve"> </w:t>
      </w:r>
      <w:r>
        <w:t>самостоятельно;</w:t>
      </w:r>
    </w:p>
    <w:p w:rsidR="0072182A" w:rsidRDefault="00594FFB">
      <w:pPr>
        <w:pStyle w:val="a3"/>
        <w:spacing w:line="242" w:lineRule="auto"/>
        <w:ind w:right="128"/>
      </w:pP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выработанные</w:t>
      </w:r>
      <w:r>
        <w:rPr>
          <w:spacing w:val="-3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оценки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о</w:t>
      </w:r>
      <w:proofErr w:type="gramEnd"/>
      <w:r>
        <w:t>бнаруживать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проблему</w:t>
      </w:r>
      <w:r>
        <w:rPr>
          <w:spacing w:val="-9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учителя.</w:t>
      </w:r>
    </w:p>
    <w:p w:rsidR="0072182A" w:rsidRDefault="00594FFB">
      <w:pPr>
        <w:pStyle w:val="a3"/>
        <w:spacing w:line="242" w:lineRule="auto"/>
        <w:ind w:right="128"/>
      </w:pPr>
      <w:r>
        <w:t>ставить</w:t>
      </w:r>
      <w:r>
        <w:rPr>
          <w:spacing w:val="16"/>
        </w:rPr>
        <w:t xml:space="preserve"> </w:t>
      </w:r>
      <w:r>
        <w:t>цель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поставленной</w:t>
      </w:r>
      <w:r>
        <w:rPr>
          <w:spacing w:val="16"/>
        </w:rPr>
        <w:t xml:space="preserve"> </w:t>
      </w:r>
      <w:r>
        <w:t>проблемы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предлагать</w:t>
      </w:r>
      <w:r>
        <w:rPr>
          <w:spacing w:val="17"/>
        </w:rPr>
        <w:t xml:space="preserve"> </w:t>
      </w:r>
      <w:r>
        <w:t>несколько</w:t>
      </w:r>
      <w:r>
        <w:rPr>
          <w:spacing w:val="19"/>
        </w:rPr>
        <w:t xml:space="preserve"> </w:t>
      </w:r>
      <w:r>
        <w:t>способов</w:t>
      </w:r>
      <w:r>
        <w:rPr>
          <w:spacing w:val="16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достижения.</w:t>
      </w:r>
    </w:p>
    <w:p w:rsidR="0072182A" w:rsidRDefault="00594FFB">
      <w:pPr>
        <w:pStyle w:val="a3"/>
        <w:spacing w:line="242" w:lineRule="auto"/>
        <w:ind w:right="128"/>
      </w:pPr>
      <w:r>
        <w:t>самостоятельно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2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цели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учёта</w:t>
      </w:r>
      <w:r>
        <w:rPr>
          <w:spacing w:val="41"/>
        </w:rPr>
        <w:t xml:space="preserve"> </w:t>
      </w:r>
      <w:r>
        <w:t>выделенных</w:t>
      </w:r>
      <w:r>
        <w:rPr>
          <w:spacing w:val="41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материале.</w:t>
      </w:r>
    </w:p>
    <w:p w:rsidR="0072182A" w:rsidRDefault="00594FFB">
      <w:pPr>
        <w:pStyle w:val="a3"/>
        <w:spacing w:line="271" w:lineRule="exact"/>
      </w:pPr>
      <w:r>
        <w:t>планировать</w:t>
      </w:r>
      <w:r>
        <w:rPr>
          <w:spacing w:val="-6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цели.</w:t>
      </w:r>
    </w:p>
    <w:p w:rsidR="0072182A" w:rsidRDefault="00594FFB">
      <w:pPr>
        <w:pStyle w:val="a3"/>
        <w:spacing w:line="237" w:lineRule="auto"/>
        <w:ind w:right="128"/>
      </w:pPr>
      <w:r>
        <w:t>называть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столкнулся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преодоления/избегания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дальнейшей</w:t>
      </w:r>
      <w:r>
        <w:rPr>
          <w:spacing w:val="3"/>
        </w:rPr>
        <w:t xml:space="preserve"> </w:t>
      </w:r>
      <w:r>
        <w:t>деятельности.</w:t>
      </w:r>
    </w:p>
    <w:p w:rsidR="0072182A" w:rsidRDefault="00594FFB">
      <w:pPr>
        <w:pStyle w:val="Heading3"/>
      </w:pPr>
      <w:r>
        <w:t>Познавательные</w:t>
      </w:r>
      <w:r>
        <w:rPr>
          <w:spacing w:val="-1"/>
        </w:rPr>
        <w:t xml:space="preserve"> </w:t>
      </w:r>
      <w:r>
        <w:t>УУД</w:t>
      </w:r>
    </w:p>
    <w:p w:rsidR="0072182A" w:rsidRDefault="00594FFB">
      <w:pPr>
        <w:pStyle w:val="a3"/>
        <w:spacing w:line="272" w:lineRule="exac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72182A" w:rsidRDefault="00594FFB">
      <w:pPr>
        <w:pStyle w:val="a3"/>
        <w:spacing w:before="1" w:line="237" w:lineRule="auto"/>
        <w:ind w:right="2443"/>
      </w:pPr>
      <w:r>
        <w:t>анализировать,</w:t>
      </w:r>
      <w:r>
        <w:rPr>
          <w:spacing w:val="-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явлений.</w:t>
      </w:r>
    </w:p>
    <w:p w:rsidR="0072182A" w:rsidRDefault="0072182A">
      <w:pPr>
        <w:spacing w:line="237" w:lineRule="auto"/>
        <w:sectPr w:rsidR="0072182A">
          <w:pgSz w:w="11900" w:h="16840"/>
          <w:pgMar w:top="960" w:right="300" w:bottom="280" w:left="760" w:header="720" w:footer="720" w:gutter="0"/>
          <w:cols w:space="720"/>
        </w:sectPr>
      </w:pPr>
    </w:p>
    <w:p w:rsidR="0072182A" w:rsidRDefault="00594FFB">
      <w:pPr>
        <w:pStyle w:val="a3"/>
        <w:spacing w:before="77" w:line="237" w:lineRule="auto"/>
        <w:ind w:right="128"/>
      </w:pPr>
      <w:r>
        <w:t>осуществлять</w:t>
      </w:r>
      <w:r>
        <w:rPr>
          <w:spacing w:val="13"/>
        </w:rPr>
        <w:t xml:space="preserve"> </w:t>
      </w:r>
      <w:r>
        <w:t>сравнение,</w:t>
      </w:r>
      <w:r>
        <w:rPr>
          <w:spacing w:val="15"/>
        </w:rPr>
        <w:t xml:space="preserve"> </w:t>
      </w:r>
      <w:r>
        <w:t>классификацию,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17"/>
        </w:rPr>
        <w:t xml:space="preserve"> </w:t>
      </w:r>
      <w:r>
        <w:t>выбирая</w:t>
      </w:r>
      <w:r>
        <w:rPr>
          <w:spacing w:val="8"/>
        </w:rPr>
        <w:t xml:space="preserve"> </w:t>
      </w:r>
      <w:r>
        <w:t>основания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критерии</w:t>
      </w:r>
      <w:r>
        <w:rPr>
          <w:spacing w:val="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операций;</w:t>
      </w:r>
    </w:p>
    <w:p w:rsidR="0072182A" w:rsidRDefault="00594FFB">
      <w:pPr>
        <w:pStyle w:val="a3"/>
        <w:spacing w:before="3"/>
        <w:ind w:right="128"/>
      </w:pPr>
      <w:r>
        <w:t>строить логическое рассуждение, в</w:t>
      </w:r>
      <w:r>
        <w:t>ключающее установление причинно-следственных связей.</w:t>
      </w:r>
      <w:r>
        <w:rPr>
          <w:spacing w:val="1"/>
        </w:rPr>
        <w:t xml:space="preserve"> </w:t>
      </w:r>
      <w:r>
        <w:t>создавать</w:t>
      </w:r>
      <w:r>
        <w:rPr>
          <w:spacing w:val="41"/>
        </w:rPr>
        <w:t xml:space="preserve"> </w:t>
      </w:r>
      <w:r>
        <w:t>схематические</w:t>
      </w:r>
      <w:r>
        <w:rPr>
          <w:spacing w:val="43"/>
        </w:rPr>
        <w:t xml:space="preserve"> </w:t>
      </w:r>
      <w:r>
        <w:t>модели</w:t>
      </w:r>
      <w:proofErr w:type="gramStart"/>
      <w:r>
        <w:rPr>
          <w:spacing w:val="41"/>
        </w:rPr>
        <w:t xml:space="preserve"> </w:t>
      </w:r>
      <w:r>
        <w:t>,</w:t>
      </w:r>
      <w:proofErr w:type="gramEnd"/>
      <w:r>
        <w:t>составлять</w:t>
      </w:r>
      <w:r>
        <w:rPr>
          <w:spacing w:val="40"/>
        </w:rPr>
        <w:t xml:space="preserve"> </w:t>
      </w:r>
      <w:r>
        <w:t>тезисы,</w:t>
      </w:r>
      <w:r>
        <w:rPr>
          <w:spacing w:val="46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1"/>
        </w:rPr>
        <w:t xml:space="preserve"> </w:t>
      </w:r>
      <w:r>
        <w:t>планов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конспектов</w:t>
      </w:r>
      <w:r>
        <w:rPr>
          <w:spacing w:val="-57"/>
        </w:rPr>
        <w:t xml:space="preserve"> </w:t>
      </w:r>
      <w:r>
        <w:t>(простых,</w:t>
      </w:r>
      <w:r>
        <w:rPr>
          <w:spacing w:val="3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72182A" w:rsidRDefault="00594FFB">
      <w:pPr>
        <w:pStyle w:val="a3"/>
        <w:spacing w:line="274" w:lineRule="exact"/>
      </w:pP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одного вида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(таблицу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 и</w:t>
      </w:r>
      <w:r>
        <w:rPr>
          <w:spacing w:val="1"/>
        </w:rPr>
        <w:t xml:space="preserve"> </w:t>
      </w:r>
      <w:r>
        <w:t>пр.).</w:t>
      </w:r>
    </w:p>
    <w:p w:rsidR="0072182A" w:rsidRDefault="00594FFB">
      <w:pPr>
        <w:pStyle w:val="a3"/>
        <w:spacing w:before="5" w:line="237" w:lineRule="auto"/>
        <w:ind w:right="128"/>
      </w:pPr>
      <w:r>
        <w:t>уметь</w:t>
      </w:r>
      <w:r>
        <w:rPr>
          <w:spacing w:val="17"/>
        </w:rPr>
        <w:t xml:space="preserve"> </w:t>
      </w:r>
      <w:r>
        <w:t>определять</w:t>
      </w:r>
      <w:r>
        <w:rPr>
          <w:spacing w:val="18"/>
        </w:rPr>
        <w:t xml:space="preserve"> </w:t>
      </w:r>
      <w:r>
        <w:t>возможные</w:t>
      </w:r>
      <w:r>
        <w:rPr>
          <w:spacing w:val="16"/>
        </w:rPr>
        <w:t xml:space="preserve"> </w:t>
      </w:r>
      <w:r>
        <w:t>источники</w:t>
      </w:r>
      <w:r>
        <w:rPr>
          <w:spacing w:val="18"/>
        </w:rPr>
        <w:t xml:space="preserve"> </w:t>
      </w:r>
      <w:r>
        <w:t>необходимых</w:t>
      </w:r>
      <w:r>
        <w:rPr>
          <w:spacing w:val="13"/>
        </w:rPr>
        <w:t xml:space="preserve"> </w:t>
      </w:r>
      <w:r>
        <w:t>сведений,</w:t>
      </w:r>
      <w:r>
        <w:rPr>
          <w:spacing w:val="19"/>
        </w:rPr>
        <w:t xml:space="preserve"> </w:t>
      </w:r>
      <w:r>
        <w:t>производить</w:t>
      </w:r>
      <w:r>
        <w:rPr>
          <w:spacing w:val="14"/>
        </w:rPr>
        <w:t xml:space="preserve"> </w:t>
      </w:r>
      <w:r>
        <w:t>поиск</w:t>
      </w:r>
      <w:r>
        <w:rPr>
          <w:spacing w:val="15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достоверность;</w:t>
      </w:r>
    </w:p>
    <w:p w:rsidR="0072182A" w:rsidRDefault="00594FFB">
      <w:pPr>
        <w:pStyle w:val="a3"/>
        <w:tabs>
          <w:tab w:val="left" w:pos="2042"/>
          <w:tab w:val="left" w:pos="3672"/>
          <w:tab w:val="left" w:pos="4478"/>
          <w:tab w:val="left" w:pos="5984"/>
          <w:tab w:val="left" w:pos="6300"/>
          <w:tab w:val="left" w:pos="8170"/>
          <w:tab w:val="left" w:pos="9288"/>
          <w:tab w:val="left" w:pos="10564"/>
        </w:tabs>
        <w:spacing w:before="5" w:line="237" w:lineRule="auto"/>
        <w:ind w:right="144"/>
      </w:pPr>
      <w:r>
        <w:t>осуществлять</w:t>
      </w:r>
      <w:r>
        <w:tab/>
        <w:t>расширенный</w:t>
      </w:r>
      <w:r>
        <w:tab/>
        <w:t>поиск</w:t>
      </w:r>
      <w:r>
        <w:tab/>
        <w:t>информации</w:t>
      </w:r>
      <w:r>
        <w:tab/>
        <w:t>с</w:t>
      </w:r>
      <w:r>
        <w:tab/>
        <w:t>использованием</w:t>
      </w:r>
      <w:r>
        <w:tab/>
        <w:t>ресурсов</w:t>
      </w:r>
      <w:r>
        <w:tab/>
        <w:t>библиотек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Интернета;</w:t>
      </w:r>
    </w:p>
    <w:p w:rsidR="0072182A" w:rsidRDefault="00594FFB">
      <w:pPr>
        <w:pStyle w:val="a3"/>
        <w:spacing w:before="4"/>
        <w:ind w:right="128"/>
      </w:pPr>
      <w:r>
        <w:t>переводить</w:t>
      </w:r>
      <w:r>
        <w:rPr>
          <w:spacing w:val="23"/>
        </w:rPr>
        <w:t xml:space="preserve"> </w:t>
      </w:r>
      <w:r>
        <w:t>сложную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составу</w:t>
      </w:r>
      <w:r>
        <w:rPr>
          <w:spacing w:val="17"/>
        </w:rPr>
        <w:t xml:space="preserve"> </w:t>
      </w:r>
      <w:r>
        <w:t>информацию</w:t>
      </w:r>
      <w:r>
        <w:rPr>
          <w:spacing w:val="21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графического</w:t>
      </w:r>
      <w:r>
        <w:rPr>
          <w:spacing w:val="26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символьного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наоборот;</w:t>
      </w:r>
    </w:p>
    <w:p w:rsidR="0072182A" w:rsidRDefault="00594FFB">
      <w:pPr>
        <w:pStyle w:val="a3"/>
        <w:spacing w:before="2" w:line="237" w:lineRule="auto"/>
        <w:ind w:right="3015"/>
      </w:pPr>
      <w:r>
        <w:t>проводить</w:t>
      </w:r>
      <w:r>
        <w:rPr>
          <w:spacing w:val="-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</w:t>
      </w:r>
      <w:r>
        <w:rPr>
          <w:spacing w:val="-3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учителя;</w:t>
      </w:r>
      <w:r>
        <w:rPr>
          <w:spacing w:val="-57"/>
        </w:rPr>
        <w:t xml:space="preserve"> </w:t>
      </w:r>
      <w:r>
        <w:t>давать</w:t>
      </w:r>
      <w:r>
        <w:rPr>
          <w:spacing w:val="2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понятиям;</w:t>
      </w:r>
    </w:p>
    <w:p w:rsidR="0072182A" w:rsidRDefault="00594FFB">
      <w:pPr>
        <w:pStyle w:val="a3"/>
        <w:spacing w:before="4" w:line="275" w:lineRule="exact"/>
      </w:pP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6"/>
        </w:rPr>
        <w:t xml:space="preserve"> </w:t>
      </w:r>
      <w:r>
        <w:t>связи;</w:t>
      </w:r>
    </w:p>
    <w:p w:rsidR="0072182A" w:rsidRDefault="00594FFB">
      <w:pPr>
        <w:pStyle w:val="a3"/>
        <w:spacing w:line="242" w:lineRule="auto"/>
        <w:ind w:right="128"/>
      </w:pPr>
      <w:r>
        <w:t>обобщать</w:t>
      </w:r>
      <w:r>
        <w:rPr>
          <w:spacing w:val="35"/>
        </w:rPr>
        <w:t xml:space="preserve"> </w:t>
      </w:r>
      <w:r>
        <w:t>понятия</w:t>
      </w:r>
      <w:r>
        <w:rPr>
          <w:spacing w:val="34"/>
        </w:rPr>
        <w:t xml:space="preserve"> </w:t>
      </w:r>
      <w:r>
        <w:t>перехода</w:t>
      </w:r>
      <w:r>
        <w:rPr>
          <w:spacing w:val="33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видовых</w:t>
      </w:r>
      <w:r>
        <w:rPr>
          <w:spacing w:val="34"/>
        </w:rPr>
        <w:t xml:space="preserve"> </w:t>
      </w:r>
      <w:r>
        <w:t>признаков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родовому</w:t>
      </w:r>
      <w:r>
        <w:rPr>
          <w:spacing w:val="29"/>
        </w:rPr>
        <w:t xml:space="preserve"> </w:t>
      </w:r>
      <w:r>
        <w:t>понятию,</w:t>
      </w:r>
      <w:r>
        <w:rPr>
          <w:spacing w:val="3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понятия</w:t>
      </w:r>
      <w:r>
        <w:rPr>
          <w:spacing w:val="34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меньшим</w:t>
      </w:r>
      <w:r>
        <w:rPr>
          <w:spacing w:val="-57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к понятию с</w:t>
      </w:r>
      <w:r>
        <w:rPr>
          <w:spacing w:val="1"/>
        </w:rPr>
        <w:t xml:space="preserve"> </w:t>
      </w:r>
      <w:r>
        <w:t>большим</w:t>
      </w:r>
      <w:r>
        <w:rPr>
          <w:spacing w:val="-6"/>
        </w:rPr>
        <w:t xml:space="preserve"> </w:t>
      </w:r>
      <w:r>
        <w:t>объёмом;</w:t>
      </w:r>
    </w:p>
    <w:p w:rsidR="0072182A" w:rsidRDefault="00594FFB">
      <w:pPr>
        <w:pStyle w:val="a3"/>
        <w:spacing w:line="242" w:lineRule="auto"/>
        <w:ind w:right="128"/>
      </w:pPr>
      <w:r>
        <w:t>осуществлять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 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операций;</w:t>
      </w:r>
    </w:p>
    <w:p w:rsidR="0072182A" w:rsidRDefault="00594FFB">
      <w:pPr>
        <w:pStyle w:val="a3"/>
        <w:spacing w:line="271" w:lineRule="exact"/>
      </w:pPr>
      <w:r>
        <w:t>строить</w:t>
      </w:r>
      <w:r>
        <w:rPr>
          <w:spacing w:val="-3"/>
        </w:rPr>
        <w:t xml:space="preserve"> </w:t>
      </w:r>
      <w:proofErr w:type="gramStart"/>
      <w:r>
        <w:t>логическое</w:t>
      </w:r>
      <w:r>
        <w:rPr>
          <w:spacing w:val="-4"/>
        </w:rPr>
        <w:t xml:space="preserve"> </w:t>
      </w:r>
      <w:r>
        <w:t>рассуждение</w:t>
      </w:r>
      <w:proofErr w:type="gramEnd"/>
      <w:r>
        <w:t>,</w:t>
      </w:r>
      <w:r>
        <w:rPr>
          <w:spacing w:val="-1"/>
        </w:rPr>
        <w:t xml:space="preserve"> </w:t>
      </w:r>
      <w:r>
        <w:t>включающее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причинно-следственных</w:t>
      </w:r>
      <w:r>
        <w:rPr>
          <w:spacing w:val="-7"/>
        </w:rPr>
        <w:t xml:space="preserve"> </w:t>
      </w:r>
      <w:r>
        <w:t>связей.</w:t>
      </w:r>
    </w:p>
    <w:p w:rsidR="0072182A" w:rsidRDefault="00594FFB">
      <w:pPr>
        <w:pStyle w:val="Heading3"/>
        <w:spacing w:before="1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2182A" w:rsidRDefault="00594FFB">
      <w:pPr>
        <w:pStyle w:val="a3"/>
        <w:spacing w:line="272" w:lineRule="exac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72182A" w:rsidRDefault="00594FFB">
      <w:pPr>
        <w:pStyle w:val="a3"/>
        <w:spacing w:before="2"/>
        <w:ind w:right="128"/>
      </w:pP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цели,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4"/>
        </w:rPr>
        <w:t xml:space="preserve"> </w:t>
      </w:r>
      <w:r>
        <w:t>договариваться</w:t>
      </w:r>
      <w:r>
        <w:rPr>
          <w:spacing w:val="-3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тд</w:t>
      </w:r>
      <w:proofErr w:type="spellEnd"/>
      <w:r>
        <w:t>.);</w:t>
      </w:r>
    </w:p>
    <w:p w:rsidR="0072182A" w:rsidRDefault="00594FFB">
      <w:pPr>
        <w:pStyle w:val="a3"/>
        <w:spacing w:before="3" w:line="237" w:lineRule="auto"/>
        <w:ind w:right="2443"/>
      </w:pPr>
      <w:r>
        <w:t>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публичной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регламент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монологе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мнение и</w:t>
      </w:r>
      <w:r>
        <w:rPr>
          <w:spacing w:val="-4"/>
        </w:rPr>
        <w:t xml:space="preserve"> </w:t>
      </w:r>
      <w:r>
        <w:t>позицию,</w:t>
      </w:r>
      <w:r>
        <w:rPr>
          <w:spacing w:val="3"/>
        </w:rPr>
        <w:t xml:space="preserve"> </w:t>
      </w:r>
      <w:r>
        <w:t>аргументируя их;</w:t>
      </w:r>
    </w:p>
    <w:p w:rsidR="0072182A" w:rsidRDefault="00594FFB">
      <w:pPr>
        <w:pStyle w:val="a3"/>
        <w:spacing w:before="3"/>
        <w:ind w:right="128"/>
      </w:pPr>
      <w:r>
        <w:t>координировать свою позицию с позициями партнёров в сотрудничестве при выработке общего;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реш</w:t>
      </w:r>
      <w:r>
        <w:t>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выбор;</w:t>
      </w:r>
      <w:r>
        <w:rPr>
          <w:spacing w:val="-57"/>
        </w:rPr>
        <w:t xml:space="preserve"> </w:t>
      </w:r>
      <w:r>
        <w:t>спорить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отстаивать</w:t>
      </w:r>
      <w:r>
        <w:rPr>
          <w:spacing w:val="2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позицию не</w:t>
      </w:r>
      <w:r>
        <w:rPr>
          <w:spacing w:val="-5"/>
        </w:rPr>
        <w:t xml:space="preserve"> </w:t>
      </w:r>
      <w:r>
        <w:t>враждебным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оппонентов</w:t>
      </w:r>
      <w:r>
        <w:rPr>
          <w:spacing w:val="-1"/>
        </w:rPr>
        <w:t xml:space="preserve"> </w:t>
      </w:r>
      <w:r>
        <w:t>образом;</w:t>
      </w:r>
    </w:p>
    <w:p w:rsidR="0072182A" w:rsidRDefault="00594FFB">
      <w:pPr>
        <w:pStyle w:val="a3"/>
        <w:spacing w:line="242" w:lineRule="auto"/>
        <w:ind w:right="128"/>
      </w:pPr>
      <w:r>
        <w:t>осуществлять</w:t>
      </w:r>
      <w:r>
        <w:rPr>
          <w:spacing w:val="-3"/>
        </w:rPr>
        <w:t xml:space="preserve"> </w:t>
      </w:r>
      <w:r>
        <w:t>взаимный</w:t>
      </w:r>
      <w:r>
        <w:rPr>
          <w:spacing w:val="-7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оказывать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сотрудничестве</w:t>
      </w:r>
      <w:r>
        <w:rPr>
          <w:spacing w:val="-4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взаимопомощь;</w:t>
      </w:r>
      <w:r>
        <w:rPr>
          <w:spacing w:val="-57"/>
        </w:rPr>
        <w:t xml:space="preserve"> </w:t>
      </w:r>
      <w:r>
        <w:t>учитывать</w:t>
      </w:r>
      <w:r>
        <w:rPr>
          <w:spacing w:val="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позицию.</w:t>
      </w:r>
    </w:p>
    <w:p w:rsidR="0072182A" w:rsidRDefault="00594FFB">
      <w:pPr>
        <w:pStyle w:val="Heading3"/>
        <w:spacing w:line="271" w:lineRule="exact"/>
        <w:ind w:left="968"/>
      </w:pP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72182A" w:rsidRDefault="00594FFB">
      <w:pPr>
        <w:pStyle w:val="a3"/>
        <w:spacing w:before="1" w:line="275" w:lineRule="exact"/>
      </w:pPr>
      <w:r>
        <w:t>1. В</w:t>
      </w:r>
      <w:r>
        <w:rPr>
          <w:spacing w:val="-3"/>
        </w:rPr>
        <w:t xml:space="preserve"> </w:t>
      </w:r>
      <w:r>
        <w:t>познавательной сфере:</w:t>
      </w:r>
    </w:p>
    <w:p w:rsidR="0072182A" w:rsidRDefault="00594FFB">
      <w:pPr>
        <w:pStyle w:val="a3"/>
        <w:spacing w:line="275" w:lineRule="exact"/>
      </w:pPr>
      <w:r>
        <w:t>давать</w:t>
      </w:r>
      <w:r>
        <w:rPr>
          <w:spacing w:val="-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понятий;</w:t>
      </w:r>
    </w:p>
    <w:p w:rsidR="0072182A" w:rsidRDefault="00594FFB">
      <w:pPr>
        <w:pStyle w:val="a3"/>
        <w:spacing w:before="2"/>
        <w:ind w:right="797"/>
      </w:pPr>
      <w:r>
        <w:t>описывать</w:t>
      </w:r>
      <w:r>
        <w:rPr>
          <w:spacing w:val="-7"/>
        </w:rPr>
        <w:t xml:space="preserve"> </w:t>
      </w:r>
      <w:r>
        <w:t>демонстрационные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проведенные</w:t>
      </w:r>
      <w:r>
        <w:rPr>
          <w:spacing w:val="-9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эксперименты;</w:t>
      </w:r>
      <w:r>
        <w:rPr>
          <w:spacing w:val="-57"/>
        </w:rPr>
        <w:t xml:space="preserve"> </w:t>
      </w:r>
      <w:r>
        <w:t>описывать и различать изученные вещества, применяемые в повседневной жизни;</w:t>
      </w:r>
      <w:r>
        <w:rPr>
          <w:spacing w:val="1"/>
        </w:rPr>
        <w:t xml:space="preserve"> </w:t>
      </w:r>
      <w:r>
        <w:t>классифицир</w:t>
      </w:r>
      <w:r>
        <w:t>овать</w:t>
      </w:r>
      <w:r>
        <w:rPr>
          <w:spacing w:val="-2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явления;</w:t>
      </w:r>
    </w:p>
    <w:p w:rsidR="0072182A" w:rsidRDefault="00594FFB">
      <w:pPr>
        <w:pStyle w:val="a3"/>
        <w:spacing w:line="274" w:lineRule="exact"/>
      </w:pP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умозаключения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наблюдений;</w:t>
      </w:r>
    </w:p>
    <w:p w:rsidR="0072182A" w:rsidRDefault="00594FFB">
      <w:pPr>
        <w:pStyle w:val="a3"/>
        <w:spacing w:before="5" w:line="237" w:lineRule="auto"/>
        <w:ind w:right="128"/>
      </w:pPr>
      <w:r>
        <w:t>структурировать</w:t>
      </w:r>
      <w:r>
        <w:rPr>
          <w:spacing w:val="3"/>
        </w:rPr>
        <w:t xml:space="preserve"> </w:t>
      </w:r>
      <w:r>
        <w:t>изученный</w:t>
      </w:r>
      <w:r>
        <w:rPr>
          <w:spacing w:val="2"/>
        </w:rPr>
        <w:t xml:space="preserve"> </w:t>
      </w:r>
      <w:r>
        <w:t>материал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химическую</w:t>
      </w:r>
      <w:r>
        <w:rPr>
          <w:spacing w:val="60"/>
        </w:rPr>
        <w:t xml:space="preserve"> </w:t>
      </w:r>
      <w:r>
        <w:t>информацию,</w:t>
      </w:r>
      <w:r>
        <w:rPr>
          <w:spacing w:val="4"/>
        </w:rPr>
        <w:t xml:space="preserve"> </w:t>
      </w:r>
      <w:r>
        <w:t>полученную</w:t>
      </w:r>
      <w:r>
        <w:rPr>
          <w:spacing w:val="60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источников;</w:t>
      </w:r>
    </w:p>
    <w:p w:rsidR="0072182A" w:rsidRDefault="00594FFB">
      <w:pPr>
        <w:pStyle w:val="a3"/>
        <w:spacing w:before="3"/>
        <w:ind w:right="2443"/>
      </w:pPr>
      <w:r>
        <w:t>безопасно</w:t>
      </w:r>
      <w:r>
        <w:rPr>
          <w:spacing w:val="-3"/>
        </w:rPr>
        <w:t xml:space="preserve"> </w:t>
      </w:r>
      <w:r>
        <w:t>обращаться</w:t>
      </w:r>
      <w:r>
        <w:rPr>
          <w:spacing w:val="-7"/>
        </w:rPr>
        <w:t xml:space="preserve"> </w:t>
      </w:r>
      <w:r>
        <w:t>веществами,</w:t>
      </w:r>
      <w:r>
        <w:rPr>
          <w:spacing w:val="-5"/>
        </w:rPr>
        <w:t xml:space="preserve"> </w:t>
      </w:r>
      <w:r>
        <w:t>применяемыми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2.В</w:t>
      </w:r>
      <w:r>
        <w:rPr>
          <w:spacing w:val="-1"/>
        </w:rPr>
        <w:t xml:space="preserve"> </w:t>
      </w:r>
      <w:r>
        <w:t>ценностной -</w:t>
      </w:r>
      <w:r>
        <w:rPr>
          <w:spacing w:val="-1"/>
        </w:rPr>
        <w:t xml:space="preserve"> </w:t>
      </w:r>
      <w:r>
        <w:t>ориентационной</w:t>
      </w:r>
      <w:r>
        <w:rPr>
          <w:spacing w:val="3"/>
        </w:rPr>
        <w:t xml:space="preserve"> </w:t>
      </w:r>
      <w:r>
        <w:t>сфере:</w:t>
      </w:r>
    </w:p>
    <w:p w:rsidR="0072182A" w:rsidRDefault="00594FFB">
      <w:pPr>
        <w:pStyle w:val="a3"/>
        <w:spacing w:before="3" w:line="237" w:lineRule="auto"/>
        <w:ind w:right="128"/>
      </w:pPr>
      <w:r>
        <w:t>анализировать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последствия</w:t>
      </w:r>
      <w:r>
        <w:rPr>
          <w:spacing w:val="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6"/>
        </w:rPr>
        <w:t xml:space="preserve"> </w:t>
      </w:r>
      <w:r>
        <w:t>среды</w:t>
      </w:r>
      <w:r>
        <w:rPr>
          <w:spacing w:val="7"/>
        </w:rPr>
        <w:t xml:space="preserve"> </w:t>
      </w:r>
      <w:r>
        <w:t>бытовой</w:t>
      </w:r>
      <w:r>
        <w:rPr>
          <w:spacing w:val="1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производственной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 переработкой</w:t>
      </w:r>
      <w:r>
        <w:rPr>
          <w:spacing w:val="-2"/>
        </w:rPr>
        <w:t xml:space="preserve"> </w:t>
      </w:r>
      <w:r>
        <w:t>веществ.</w:t>
      </w:r>
    </w:p>
    <w:p w:rsidR="0072182A" w:rsidRDefault="00594FFB">
      <w:pPr>
        <w:pStyle w:val="a4"/>
        <w:numPr>
          <w:ilvl w:val="0"/>
          <w:numId w:val="1"/>
        </w:numPr>
        <w:tabs>
          <w:tab w:val="left" w:pos="671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72182A" w:rsidRDefault="00594FFB">
      <w:pPr>
        <w:pStyle w:val="a3"/>
        <w:spacing w:line="275" w:lineRule="exact"/>
      </w:pPr>
      <w:r>
        <w:t>проводить</w:t>
      </w:r>
      <w:r>
        <w:rPr>
          <w:spacing w:val="-5"/>
        </w:rPr>
        <w:t xml:space="preserve"> </w:t>
      </w:r>
      <w:r>
        <w:t>химический</w:t>
      </w:r>
      <w:r>
        <w:rPr>
          <w:spacing w:val="-4"/>
        </w:rPr>
        <w:t xml:space="preserve"> </w:t>
      </w:r>
      <w:r>
        <w:t>эксперимент.</w:t>
      </w:r>
    </w:p>
    <w:p w:rsidR="0072182A" w:rsidRDefault="00594FFB">
      <w:pPr>
        <w:pStyle w:val="a4"/>
        <w:numPr>
          <w:ilvl w:val="0"/>
          <w:numId w:val="1"/>
        </w:numPr>
        <w:tabs>
          <w:tab w:val="left" w:pos="671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жизнедеятельности:</w:t>
      </w:r>
    </w:p>
    <w:p w:rsidR="0072182A" w:rsidRDefault="00594FFB">
      <w:pPr>
        <w:pStyle w:val="a3"/>
        <w:spacing w:line="242" w:lineRule="auto"/>
        <w:ind w:right="128"/>
      </w:pPr>
      <w:r>
        <w:t>оказывать</w:t>
      </w:r>
      <w:r>
        <w:rPr>
          <w:spacing w:val="21"/>
        </w:rPr>
        <w:t xml:space="preserve"> </w:t>
      </w:r>
      <w:r>
        <w:t>первую</w:t>
      </w:r>
      <w:r>
        <w:rPr>
          <w:spacing w:val="18"/>
        </w:rPr>
        <w:t xml:space="preserve"> </w:t>
      </w:r>
      <w:r>
        <w:t>помощь</w:t>
      </w:r>
      <w:r>
        <w:rPr>
          <w:spacing w:val="2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отравлениях,</w:t>
      </w:r>
      <w:r>
        <w:rPr>
          <w:spacing w:val="18"/>
        </w:rPr>
        <w:t xml:space="preserve"> </w:t>
      </w:r>
      <w:r>
        <w:t>ожогах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травмах,</w:t>
      </w:r>
      <w:r>
        <w:rPr>
          <w:spacing w:val="22"/>
        </w:rPr>
        <w:t xml:space="preserve"> </w:t>
      </w:r>
      <w:r>
        <w:t>связанных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веществами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лабораторным</w:t>
      </w:r>
      <w:r>
        <w:rPr>
          <w:spacing w:val="-7"/>
        </w:rPr>
        <w:t xml:space="preserve"> </w:t>
      </w:r>
      <w:r>
        <w:t>оборудованием.</w:t>
      </w:r>
    </w:p>
    <w:p w:rsidR="0072182A" w:rsidRDefault="0072182A">
      <w:pPr>
        <w:spacing w:line="242" w:lineRule="auto"/>
        <w:sectPr w:rsidR="0072182A">
          <w:pgSz w:w="11900" w:h="16840"/>
          <w:pgMar w:top="960" w:right="300" w:bottom="280" w:left="760" w:header="720" w:footer="720" w:gutter="0"/>
          <w:cols w:space="720"/>
        </w:sectPr>
      </w:pPr>
    </w:p>
    <w:p w:rsidR="0072182A" w:rsidRDefault="00594FFB">
      <w:pPr>
        <w:pStyle w:val="Heading1"/>
        <w:spacing w:before="75"/>
      </w:pPr>
      <w:r>
        <w:t>Содержание</w:t>
      </w:r>
      <w:r>
        <w:rPr>
          <w:spacing w:val="64"/>
        </w:rPr>
        <w:t xml:space="preserve"> </w:t>
      </w:r>
      <w:r>
        <w:t>курса</w:t>
      </w:r>
      <w:r>
        <w:rPr>
          <w:spacing w:val="6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72182A" w:rsidRDefault="00594FFB">
      <w:pPr>
        <w:pStyle w:val="Heading2"/>
        <w:spacing w:before="4" w:line="272" w:lineRule="exact"/>
        <w:ind w:left="3941"/>
      </w:pPr>
      <w:r>
        <w:t>Введение(3ч)</w:t>
      </w:r>
    </w:p>
    <w:p w:rsidR="0072182A" w:rsidRDefault="00594FFB">
      <w:pPr>
        <w:pStyle w:val="a3"/>
        <w:spacing w:line="237" w:lineRule="auto"/>
        <w:ind w:left="142" w:right="3936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работы и</w:t>
      </w:r>
      <w:r>
        <w:rPr>
          <w:spacing w:val="-8"/>
        </w:rPr>
        <w:t xml:space="preserve"> </w:t>
      </w:r>
      <w:r>
        <w:t>ТБ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лаборатории.</w:t>
      </w:r>
    </w:p>
    <w:p w:rsidR="0072182A" w:rsidRDefault="00594FFB">
      <w:pPr>
        <w:pStyle w:val="a3"/>
        <w:spacing w:before="2" w:line="275" w:lineRule="exact"/>
        <w:ind w:left="142"/>
      </w:pPr>
      <w:r>
        <w:t>Цифровая</w:t>
      </w:r>
      <w:r>
        <w:rPr>
          <w:spacing w:val="-5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proofErr w:type="spellStart"/>
      <w:r>
        <w:t>Releon</w:t>
      </w:r>
      <w:proofErr w:type="spellEnd"/>
      <w:r>
        <w:rPr>
          <w:spacing w:val="-4"/>
        </w:rPr>
        <w:t xml:space="preserve"> </w:t>
      </w:r>
      <w:proofErr w:type="spellStart"/>
      <w:r>
        <w:t>Lite</w:t>
      </w:r>
      <w:proofErr w:type="spellEnd"/>
      <w:r>
        <w:rPr>
          <w:spacing w:val="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</w:p>
    <w:p w:rsidR="0072182A" w:rsidRDefault="00594FFB">
      <w:pPr>
        <w:pStyle w:val="a3"/>
        <w:spacing w:line="242" w:lineRule="auto"/>
        <w:ind w:left="142" w:right="128"/>
      </w:pPr>
      <w:r>
        <w:t>Оборудование</w:t>
      </w:r>
      <w:r>
        <w:rPr>
          <w:spacing w:val="1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лаборатории</w:t>
      </w:r>
      <w:proofErr w:type="gramStart"/>
      <w:r>
        <w:rPr>
          <w:spacing w:val="20"/>
        </w:rPr>
        <w:t xml:space="preserve"> </w:t>
      </w:r>
      <w:r>
        <w:t>,</w:t>
      </w:r>
      <w:proofErr w:type="spellStart"/>
      <w:proofErr w:type="gramEnd"/>
      <w:r>
        <w:t>мультидатчики</w:t>
      </w:r>
      <w:proofErr w:type="spellEnd"/>
      <w:r>
        <w:rPr>
          <w:spacing w:val="23"/>
        </w:rPr>
        <w:t xml:space="preserve"> </w:t>
      </w:r>
      <w:r>
        <w:t>и</w:t>
      </w:r>
      <w:r>
        <w:rPr>
          <w:spacing w:val="17"/>
        </w:rPr>
        <w:t xml:space="preserve"> </w:t>
      </w:r>
      <w:proofErr w:type="spellStart"/>
      <w:r>
        <w:t>монодатчики</w:t>
      </w:r>
      <w:proofErr w:type="spellEnd"/>
      <w:r>
        <w:t>.</w:t>
      </w:r>
      <w:r>
        <w:rPr>
          <w:spacing w:val="20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свойства,</w:t>
      </w:r>
      <w:r>
        <w:rPr>
          <w:spacing w:val="20"/>
        </w:rPr>
        <w:t xml:space="preserve"> </w:t>
      </w:r>
      <w:r>
        <w:t>краткая</w:t>
      </w:r>
      <w:r>
        <w:rPr>
          <w:spacing w:val="-57"/>
        </w:rPr>
        <w:t xml:space="preserve"> </w:t>
      </w:r>
      <w:r>
        <w:t>характеристика и</w:t>
      </w:r>
      <w:r>
        <w:rPr>
          <w:spacing w:val="5"/>
        </w:rPr>
        <w:t xml:space="preserve"> </w:t>
      </w:r>
      <w:r>
        <w:t>принцип работы.</w:t>
      </w:r>
    </w:p>
    <w:p w:rsidR="0072182A" w:rsidRDefault="00594FFB">
      <w:pPr>
        <w:pStyle w:val="a3"/>
        <w:tabs>
          <w:tab w:val="left" w:pos="3341"/>
          <w:tab w:val="left" w:pos="10735"/>
        </w:tabs>
        <w:ind w:left="142" w:right="101" w:hanging="29"/>
        <w:jc w:val="both"/>
      </w:pPr>
      <w:r>
        <w:rPr>
          <w:shd w:val="clear" w:color="auto" w:fill="F5F5F5"/>
        </w:rPr>
        <w:t xml:space="preserve"> </w:t>
      </w:r>
      <w:r>
        <w:rPr>
          <w:shd w:val="clear" w:color="auto" w:fill="F5F5F5"/>
        </w:rPr>
        <w:tab/>
      </w:r>
      <w:r>
        <w:rPr>
          <w:b/>
          <w:shd w:val="clear" w:color="auto" w:fill="F5F5F5"/>
        </w:rPr>
        <w:t>Исследовательска</w:t>
      </w:r>
      <w:r>
        <w:rPr>
          <w:b/>
          <w:shd w:val="clear" w:color="auto" w:fill="F5F5F5"/>
        </w:rPr>
        <w:t>я</w:t>
      </w:r>
      <w:r>
        <w:rPr>
          <w:b/>
          <w:spacing w:val="-3"/>
          <w:shd w:val="clear" w:color="auto" w:fill="F5F5F5"/>
        </w:rPr>
        <w:t xml:space="preserve"> </w:t>
      </w:r>
      <w:r>
        <w:rPr>
          <w:b/>
          <w:shd w:val="clear" w:color="auto" w:fill="F5F5F5"/>
        </w:rPr>
        <w:t>деятельность</w:t>
      </w:r>
      <w:r>
        <w:rPr>
          <w:b/>
          <w:spacing w:val="-4"/>
          <w:shd w:val="clear" w:color="auto" w:fill="F5F5F5"/>
        </w:rPr>
        <w:t xml:space="preserve"> </w:t>
      </w:r>
      <w:proofErr w:type="gramStart"/>
      <w:r>
        <w:rPr>
          <w:b/>
          <w:shd w:val="clear" w:color="auto" w:fill="F5F5F5"/>
        </w:rPr>
        <w:t>(</w:t>
      </w:r>
      <w:r>
        <w:rPr>
          <w:b/>
          <w:spacing w:val="4"/>
          <w:shd w:val="clear" w:color="auto" w:fill="F5F5F5"/>
        </w:rPr>
        <w:t xml:space="preserve"> </w:t>
      </w:r>
      <w:proofErr w:type="gramEnd"/>
      <w:r>
        <w:rPr>
          <w:b/>
          <w:shd w:val="clear" w:color="auto" w:fill="F5F5F5"/>
        </w:rPr>
        <w:t>2ч)</w:t>
      </w:r>
      <w:r>
        <w:rPr>
          <w:b/>
          <w:shd w:val="clear" w:color="auto" w:fill="F5F5F5"/>
        </w:rPr>
        <w:tab/>
      </w:r>
      <w:r>
        <w:rPr>
          <w:b/>
        </w:rPr>
        <w:t xml:space="preserve"> </w:t>
      </w:r>
      <w:r>
        <w:t>Структура исследовательской работы, критерии оценки. Этапы исследовательской работы. Работа над</w:t>
      </w:r>
      <w:r>
        <w:rPr>
          <w:spacing w:val="-57"/>
        </w:rPr>
        <w:t xml:space="preserve"> </w:t>
      </w:r>
      <w:r>
        <w:t>введением научного исследования: выбор темы, обоснование ее актуальности (практическое задание</w:t>
      </w:r>
      <w:r>
        <w:rPr>
          <w:spacing w:val="1"/>
        </w:rPr>
        <w:t xml:space="preserve"> </w:t>
      </w:r>
      <w:r>
        <w:t>на дом: выбрать тему и обосновать ее актуальность, выделить проблему, сформулировать гипотезу);</w:t>
      </w:r>
      <w:r>
        <w:rPr>
          <w:spacing w:val="1"/>
        </w:rPr>
        <w:t xml:space="preserve"> </w:t>
      </w:r>
      <w:r>
        <w:t>формулировка цели и конкретных задач предпринимаемого исследования (практическое задание на</w:t>
      </w:r>
      <w:r>
        <w:rPr>
          <w:spacing w:val="1"/>
        </w:rPr>
        <w:t xml:space="preserve"> </w:t>
      </w:r>
      <w:r>
        <w:t>дом: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 определить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</w:t>
      </w:r>
      <w:r>
        <w:t>брать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исследования). Работа над основной частью исследования: составление индивидуального рабочего</w:t>
      </w:r>
      <w:r>
        <w:rPr>
          <w:spacing w:val="1"/>
        </w:rPr>
        <w:t xml:space="preserve"> </w:t>
      </w:r>
      <w:r>
        <w:rPr>
          <w:spacing w:val="-1"/>
        </w:rPr>
        <w:t xml:space="preserve">плана, писк источников и литературы, отбор фактического материала. Методы </w:t>
      </w:r>
      <w:r>
        <w:t>исследования: методы</w:t>
      </w:r>
      <w:r>
        <w:rPr>
          <w:spacing w:val="1"/>
        </w:rPr>
        <w:t xml:space="preserve"> </w:t>
      </w:r>
      <w:r>
        <w:t>эмпирического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сравн</w:t>
      </w:r>
      <w:r>
        <w:t>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эксперимент);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эмпирическом,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исследования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t>Результаты</w:t>
      </w:r>
      <w:r>
        <w:rPr>
          <w:spacing w:val="1"/>
        </w:rPr>
        <w:t xml:space="preserve"> </w:t>
      </w:r>
      <w:r>
        <w:t>исследовательской работы: таблицы, графики, диаграммы, рисунки, иллюстрации; анализ, выводы,</w:t>
      </w:r>
      <w:r>
        <w:rPr>
          <w:spacing w:val="1"/>
        </w:rPr>
        <w:t xml:space="preserve"> </w:t>
      </w:r>
      <w:r>
        <w:t>заключение.</w:t>
      </w:r>
      <w:r>
        <w:rPr>
          <w:spacing w:val="5"/>
        </w:rPr>
        <w:t xml:space="preserve"> </w:t>
      </w:r>
      <w:r>
        <w:t>Тезисы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компьютерная</w:t>
      </w:r>
      <w:r>
        <w:rPr>
          <w:spacing w:val="-1"/>
        </w:rPr>
        <w:t xml:space="preserve"> </w:t>
      </w:r>
      <w:r>
        <w:t>презентация.</w:t>
      </w:r>
      <w:r>
        <w:rPr>
          <w:spacing w:val="4"/>
        </w:rPr>
        <w:t xml:space="preserve"> </w:t>
      </w:r>
      <w:r>
        <w:t>Отзыв.</w:t>
      </w:r>
      <w:r>
        <w:rPr>
          <w:spacing w:val="-1"/>
        </w:rPr>
        <w:t xml:space="preserve"> </w:t>
      </w:r>
      <w:r>
        <w:t>Рецензия.</w:t>
      </w:r>
    </w:p>
    <w:p w:rsidR="0072182A" w:rsidRDefault="00594FFB">
      <w:pPr>
        <w:pStyle w:val="Heading2"/>
        <w:spacing w:line="272" w:lineRule="exact"/>
        <w:ind w:left="3148"/>
        <w:jc w:val="both"/>
      </w:pPr>
      <w:proofErr w:type="gramStart"/>
      <w:r>
        <w:t>Занимательная</w:t>
      </w:r>
      <w:proofErr w:type="gramEnd"/>
      <w:r>
        <w:rPr>
          <w:spacing w:val="-6"/>
        </w:rPr>
        <w:t xml:space="preserve"> </w:t>
      </w:r>
      <w:r>
        <w:t>неорганика</w:t>
      </w:r>
      <w:r>
        <w:rPr>
          <w:spacing w:val="-5"/>
        </w:rPr>
        <w:t xml:space="preserve"> </w:t>
      </w:r>
      <w:r>
        <w:t>(18ч)</w:t>
      </w:r>
    </w:p>
    <w:p w:rsidR="0072182A" w:rsidRDefault="00594FFB">
      <w:pPr>
        <w:pStyle w:val="a3"/>
        <w:spacing w:line="242" w:lineRule="auto"/>
        <w:ind w:left="133" w:right="1231"/>
      </w:pPr>
      <w:r>
        <w:t>Эксперименты</w:t>
      </w:r>
      <w:r>
        <w:rPr>
          <w:spacing w:val="5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неорганической</w:t>
      </w:r>
      <w:r>
        <w:rPr>
          <w:spacing w:val="-1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программным</w:t>
      </w:r>
      <w:r>
        <w:rPr>
          <w:spacing w:val="-10"/>
        </w:rPr>
        <w:t xml:space="preserve"> </w:t>
      </w:r>
      <w:r>
        <w:t>обеспечением</w:t>
      </w:r>
      <w:r>
        <w:rPr>
          <w:spacing w:val="10"/>
        </w:rPr>
        <w:t xml:space="preserve"> </w:t>
      </w:r>
      <w:proofErr w:type="spellStart"/>
      <w:r>
        <w:t>Releon</w:t>
      </w:r>
      <w:proofErr w:type="spellEnd"/>
      <w:r>
        <w:rPr>
          <w:spacing w:val="-6"/>
        </w:rPr>
        <w:t xml:space="preserve"> </w:t>
      </w:r>
      <w:proofErr w:type="spellStart"/>
      <w:r>
        <w:t>Lite</w:t>
      </w:r>
      <w:proofErr w:type="spellEnd"/>
      <w:r>
        <w:t>.</w:t>
      </w:r>
      <w:r>
        <w:rPr>
          <w:spacing w:val="-57"/>
        </w:rPr>
        <w:t xml:space="preserve"> </w:t>
      </w:r>
      <w:r>
        <w:t>Чистые</w:t>
      </w:r>
      <w:r>
        <w:rPr>
          <w:spacing w:val="-4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смеси.</w:t>
      </w:r>
    </w:p>
    <w:p w:rsidR="0072182A" w:rsidRDefault="00594FFB">
      <w:pPr>
        <w:pStyle w:val="a3"/>
        <w:ind w:left="133" w:right="5144"/>
      </w:pPr>
      <w:r>
        <w:t>Очистка воды от растворимых примесей.</w:t>
      </w:r>
      <w:r>
        <w:rPr>
          <w:spacing w:val="1"/>
        </w:rPr>
        <w:t xml:space="preserve"> </w:t>
      </w:r>
      <w:r>
        <w:t>Определение температуры</w:t>
      </w:r>
      <w:r>
        <w:rPr>
          <w:spacing w:val="1"/>
        </w:rPr>
        <w:t xml:space="preserve"> </w:t>
      </w:r>
      <w:r>
        <w:t>кристаллизации вещества.</w:t>
      </w:r>
      <w:r>
        <w:rPr>
          <w:spacing w:val="-57"/>
        </w:rPr>
        <w:t xml:space="preserve"> </w:t>
      </w:r>
      <w:r>
        <w:t>Изучение физических</w:t>
      </w:r>
      <w:r>
        <w:rPr>
          <w:spacing w:val="-3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металлов.</w:t>
      </w:r>
    </w:p>
    <w:p w:rsidR="0072182A" w:rsidRDefault="00594FFB">
      <w:pPr>
        <w:pStyle w:val="a3"/>
        <w:spacing w:line="237" w:lineRule="auto"/>
        <w:ind w:left="142" w:right="7207"/>
      </w:pPr>
      <w:r>
        <w:t>Определение структуры пламени.</w:t>
      </w:r>
      <w:r>
        <w:rPr>
          <w:spacing w:val="-57"/>
        </w:rPr>
        <w:t xml:space="preserve"> </w:t>
      </w:r>
      <w:r>
        <w:t>Экзотермические реакции.</w:t>
      </w:r>
    </w:p>
    <w:p w:rsidR="0072182A" w:rsidRDefault="00594FFB">
      <w:pPr>
        <w:pStyle w:val="a3"/>
        <w:ind w:left="142" w:right="7248"/>
      </w:pPr>
      <w:r>
        <w:t>Эндотермические реакции.</w:t>
      </w:r>
      <w:r>
        <w:rPr>
          <w:spacing w:val="1"/>
        </w:rPr>
        <w:t xml:space="preserve"> </w:t>
      </w:r>
      <w:r>
        <w:t>Пересыщенные растворы.</w:t>
      </w:r>
      <w:r>
        <w:rPr>
          <w:spacing w:val="1"/>
        </w:rPr>
        <w:t xml:space="preserve"> </w:t>
      </w:r>
      <w:r>
        <w:t>Электролитическая диссоциация.</w:t>
      </w:r>
      <w:r>
        <w:rPr>
          <w:spacing w:val="-57"/>
        </w:rPr>
        <w:t xml:space="preserve"> </w:t>
      </w:r>
      <w:r>
        <w:t>Сильные и</w:t>
      </w:r>
      <w:r>
        <w:rPr>
          <w:spacing w:val="-3"/>
        </w:rPr>
        <w:t xml:space="preserve"> </w:t>
      </w:r>
      <w:r>
        <w:t>слабые электролиты.</w:t>
      </w:r>
    </w:p>
    <w:p w:rsidR="0072182A" w:rsidRDefault="00594FFB">
      <w:pPr>
        <w:pStyle w:val="a3"/>
        <w:spacing w:line="275" w:lineRule="exact"/>
        <w:ind w:left="142"/>
      </w:pPr>
      <w:r>
        <w:t>Влияние</w:t>
      </w:r>
      <w:r>
        <w:rPr>
          <w:spacing w:val="-4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диссоциацию.</w:t>
      </w:r>
    </w:p>
    <w:p w:rsidR="0072182A" w:rsidRDefault="00594FFB">
      <w:pPr>
        <w:pStyle w:val="a3"/>
        <w:spacing w:line="242" w:lineRule="auto"/>
        <w:ind w:left="142" w:right="5552"/>
      </w:pPr>
      <w:r>
        <w:t>Влияние</w:t>
      </w:r>
      <w:r>
        <w:rPr>
          <w:spacing w:val="-4"/>
        </w:rPr>
        <w:t xml:space="preserve"> </w:t>
      </w:r>
      <w:r>
        <w:t>концентра</w:t>
      </w:r>
      <w:r>
        <w:t>ции</w:t>
      </w:r>
      <w:r>
        <w:rPr>
          <w:spacing w:val="-2"/>
        </w:rPr>
        <w:t xml:space="preserve"> </w:t>
      </w:r>
      <w:r>
        <w:t>раствора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диссоциацию.</w:t>
      </w:r>
      <w:r>
        <w:rPr>
          <w:spacing w:val="-57"/>
        </w:rPr>
        <w:t xml:space="preserve"> </w:t>
      </w:r>
      <w:r>
        <w:t>Влияние растворителя</w:t>
      </w:r>
      <w:r>
        <w:rPr>
          <w:spacing w:val="-3"/>
        </w:rPr>
        <w:t xml:space="preserve"> </w:t>
      </w:r>
      <w:r>
        <w:t>на диссоциацию.</w:t>
      </w:r>
    </w:p>
    <w:p w:rsidR="0072182A" w:rsidRDefault="00594FFB">
      <w:pPr>
        <w:pStyle w:val="a3"/>
        <w:spacing w:line="271" w:lineRule="exact"/>
        <w:ind w:left="142"/>
      </w:pPr>
      <w:r>
        <w:t>Определение</w:t>
      </w:r>
      <w:r>
        <w:rPr>
          <w:spacing w:val="-2"/>
        </w:rPr>
        <w:t xml:space="preserve"> </w:t>
      </w:r>
      <w:proofErr w:type="spellStart"/>
      <w:r>
        <w:t>рН</w:t>
      </w:r>
      <w:proofErr w:type="spellEnd"/>
      <w:r>
        <w:rPr>
          <w:spacing w:val="59"/>
        </w:rPr>
        <w:t xml:space="preserve"> </w:t>
      </w:r>
      <w:r>
        <w:t>растворов.</w:t>
      </w:r>
    </w:p>
    <w:p w:rsidR="0072182A" w:rsidRDefault="00594FFB">
      <w:pPr>
        <w:pStyle w:val="a3"/>
        <w:spacing w:before="4" w:line="237" w:lineRule="auto"/>
        <w:ind w:left="142" w:right="2346"/>
      </w:pPr>
      <w:r>
        <w:t xml:space="preserve">Реакция нейтрализации. Взаимодействие </w:t>
      </w:r>
      <w:proofErr w:type="spellStart"/>
      <w:r>
        <w:t>гидроксида</w:t>
      </w:r>
      <w:proofErr w:type="spellEnd"/>
      <w:r>
        <w:t xml:space="preserve"> натрия с соляной кислотой.</w:t>
      </w:r>
      <w:r>
        <w:rPr>
          <w:spacing w:val="-57"/>
        </w:rPr>
        <w:t xml:space="preserve"> </w:t>
      </w:r>
      <w:r>
        <w:t>Свойства бромной</w:t>
      </w:r>
      <w:r>
        <w:rPr>
          <w:spacing w:val="-2"/>
        </w:rPr>
        <w:t xml:space="preserve"> </w:t>
      </w:r>
      <w:r>
        <w:t>воды.</w:t>
      </w:r>
    </w:p>
    <w:p w:rsidR="0072182A" w:rsidRDefault="00594FFB">
      <w:pPr>
        <w:pStyle w:val="a3"/>
        <w:spacing w:before="5" w:line="237" w:lineRule="auto"/>
        <w:ind w:left="142" w:right="5706"/>
      </w:pPr>
      <w:r>
        <w:t>Плавление</w:t>
      </w:r>
      <w:r>
        <w:rPr>
          <w:spacing w:val="1"/>
        </w:rPr>
        <w:t xml:space="preserve"> </w:t>
      </w:r>
      <w:r>
        <w:t>и кристаллизация</w:t>
      </w:r>
      <w:r>
        <w:rPr>
          <w:spacing w:val="1"/>
        </w:rPr>
        <w:t xml:space="preserve"> </w:t>
      </w:r>
      <w:r>
        <w:t>серы.</w:t>
      </w:r>
      <w:r>
        <w:rPr>
          <w:spacing w:val="-57"/>
        </w:rPr>
        <w:t xml:space="preserve"> </w:t>
      </w:r>
      <w:r>
        <w:t>Дегидратация</w:t>
      </w:r>
      <w:r>
        <w:rPr>
          <w:spacing w:val="1"/>
        </w:rPr>
        <w:t xml:space="preserve"> </w:t>
      </w:r>
      <w:r>
        <w:t>солей.</w:t>
      </w:r>
    </w:p>
    <w:p w:rsidR="0072182A" w:rsidRDefault="00594FFB">
      <w:pPr>
        <w:pStyle w:val="Heading2"/>
        <w:spacing w:before="8"/>
        <w:ind w:left="2486"/>
      </w:pPr>
      <w:r>
        <w:t>Занимательная</w:t>
      </w:r>
      <w:r>
        <w:rPr>
          <w:spacing w:val="58"/>
        </w:rPr>
        <w:t xml:space="preserve"> </w:t>
      </w:r>
      <w:r>
        <w:t>органика</w:t>
      </w:r>
      <w:r>
        <w:rPr>
          <w:spacing w:val="-1"/>
        </w:rPr>
        <w:t xml:space="preserve"> </w:t>
      </w:r>
      <w:r>
        <w:t>(10ч)</w:t>
      </w:r>
    </w:p>
    <w:p w:rsidR="0072182A" w:rsidRDefault="0072182A">
      <w:pPr>
        <w:pStyle w:val="a3"/>
        <w:spacing w:before="9"/>
        <w:ind w:left="0"/>
        <w:rPr>
          <w:b/>
          <w:sz w:val="23"/>
        </w:rPr>
      </w:pPr>
    </w:p>
    <w:p w:rsidR="0072182A" w:rsidRDefault="00594FFB">
      <w:pPr>
        <w:pStyle w:val="a3"/>
        <w:spacing w:before="1" w:line="237" w:lineRule="auto"/>
        <w:ind w:left="142" w:right="1231" w:hanging="10"/>
      </w:pPr>
      <w:r>
        <w:t>Эксперименты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органической</w:t>
      </w:r>
      <w:r>
        <w:rPr>
          <w:spacing w:val="-5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программным</w:t>
      </w:r>
      <w:r>
        <w:rPr>
          <w:spacing w:val="-4"/>
        </w:rPr>
        <w:t xml:space="preserve"> </w:t>
      </w:r>
      <w:r>
        <w:t>обеспечением</w:t>
      </w:r>
      <w:r>
        <w:rPr>
          <w:spacing w:val="6"/>
        </w:rPr>
        <w:t xml:space="preserve"> </w:t>
      </w:r>
      <w:proofErr w:type="spellStart"/>
      <w:r>
        <w:t>Releon</w:t>
      </w:r>
      <w:proofErr w:type="spellEnd"/>
      <w:r>
        <w:rPr>
          <w:spacing w:val="-5"/>
        </w:rPr>
        <w:t xml:space="preserve"> </w:t>
      </w:r>
      <w:proofErr w:type="spellStart"/>
      <w:r>
        <w:t>Lite</w:t>
      </w:r>
      <w:proofErr w:type="spellEnd"/>
      <w:r>
        <w:t>.</w:t>
      </w:r>
      <w:r>
        <w:rPr>
          <w:spacing w:val="-57"/>
        </w:rPr>
        <w:t xml:space="preserve"> </w:t>
      </w:r>
      <w:r>
        <w:t>Свойства изомеров.</w:t>
      </w:r>
    </w:p>
    <w:p w:rsidR="0072182A" w:rsidRDefault="00594FFB">
      <w:pPr>
        <w:pStyle w:val="a3"/>
        <w:spacing w:before="3" w:line="275" w:lineRule="exact"/>
        <w:ind w:left="142"/>
      </w:pPr>
      <w:r>
        <w:t>Радикальное</w:t>
      </w:r>
      <w:r>
        <w:rPr>
          <w:spacing w:val="-4"/>
        </w:rPr>
        <w:t xml:space="preserve"> </w:t>
      </w:r>
      <w:proofErr w:type="spellStart"/>
      <w:r>
        <w:t>бромирование</w:t>
      </w:r>
      <w:proofErr w:type="spellEnd"/>
      <w:r>
        <w:rPr>
          <w:spacing w:val="-3"/>
        </w:rPr>
        <w:t xml:space="preserve"> </w:t>
      </w:r>
      <w:proofErr w:type="spellStart"/>
      <w:r>
        <w:t>алканов</w:t>
      </w:r>
      <w:proofErr w:type="spellEnd"/>
      <w:r>
        <w:t>.</w:t>
      </w:r>
    </w:p>
    <w:p w:rsidR="0072182A" w:rsidRDefault="00594FFB">
      <w:pPr>
        <w:pStyle w:val="a3"/>
        <w:spacing w:line="242" w:lineRule="auto"/>
        <w:ind w:left="142" w:right="5015"/>
      </w:pPr>
      <w:r>
        <w:t>Изучение температуры кипения одноатомных спиртов.</w:t>
      </w:r>
      <w:r>
        <w:rPr>
          <w:spacing w:val="-57"/>
        </w:rPr>
        <w:t xml:space="preserve"> </w:t>
      </w:r>
      <w:r>
        <w:t>Окисление спиртов.</w:t>
      </w:r>
    </w:p>
    <w:p w:rsidR="0072182A" w:rsidRDefault="00594FFB">
      <w:pPr>
        <w:pStyle w:val="a3"/>
        <w:ind w:left="142" w:right="4814"/>
      </w:pPr>
      <w:r>
        <w:t>Изучение силы одноосновных карбоновых кислот.</w:t>
      </w:r>
      <w:r>
        <w:rPr>
          <w:spacing w:val="1"/>
        </w:rPr>
        <w:t xml:space="preserve"> </w:t>
      </w:r>
      <w:r>
        <w:t xml:space="preserve">Определение </w:t>
      </w:r>
      <w:proofErr w:type="spellStart"/>
      <w:r>
        <w:t>констат</w:t>
      </w:r>
      <w:proofErr w:type="spellEnd"/>
      <w:r>
        <w:t xml:space="preserve"> диссоциации органических кислот.</w:t>
      </w:r>
      <w:r>
        <w:rPr>
          <w:spacing w:val="-57"/>
        </w:rPr>
        <w:t xml:space="preserve"> </w:t>
      </w:r>
      <w:r>
        <w:t>Влияние жесткой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мыло.</w:t>
      </w:r>
    </w:p>
    <w:p w:rsidR="0072182A" w:rsidRDefault="00594FFB">
      <w:pPr>
        <w:pStyle w:val="a3"/>
        <w:spacing w:line="275" w:lineRule="exact"/>
        <w:ind w:left="142"/>
      </w:pPr>
      <w:r>
        <w:t>Определение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растворов</w:t>
      </w:r>
      <w:r>
        <w:rPr>
          <w:spacing w:val="-1"/>
        </w:rPr>
        <w:t xml:space="preserve"> </w:t>
      </w:r>
      <w:r>
        <w:t>аминокислот.</w:t>
      </w:r>
    </w:p>
    <w:p w:rsidR="0072182A" w:rsidRDefault="00594FFB">
      <w:pPr>
        <w:pStyle w:val="a3"/>
        <w:ind w:left="142" w:right="3936"/>
      </w:pPr>
      <w:r>
        <w:t>Гидролиз этилацетата в присутствии раствора щелочи.</w:t>
      </w:r>
      <w:r>
        <w:rPr>
          <w:spacing w:val="1"/>
        </w:rPr>
        <w:t xml:space="preserve"> </w:t>
      </w:r>
      <w:r>
        <w:t>Подведение</w:t>
      </w:r>
      <w:r>
        <w:rPr>
          <w:spacing w:val="-14"/>
        </w:rPr>
        <w:t xml:space="preserve"> </w:t>
      </w:r>
      <w:r>
        <w:t>итогов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Планы</w:t>
      </w:r>
      <w:r>
        <w:rPr>
          <w:spacing w:val="3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следующий</w:t>
      </w:r>
      <w:r>
        <w:rPr>
          <w:spacing w:val="7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72182A" w:rsidRDefault="0072182A">
      <w:pPr>
        <w:sectPr w:rsidR="0072182A">
          <w:pgSz w:w="11900" w:h="16840"/>
          <w:pgMar w:top="960" w:right="300" w:bottom="280" w:left="760" w:header="720" w:footer="720" w:gutter="0"/>
          <w:cols w:space="720"/>
        </w:sectPr>
      </w:pPr>
    </w:p>
    <w:p w:rsidR="0072182A" w:rsidRDefault="00594FFB">
      <w:pPr>
        <w:pStyle w:val="Heading2"/>
        <w:spacing w:before="64"/>
        <w:ind w:left="3808" w:right="3796"/>
        <w:jc w:val="center"/>
      </w:pPr>
      <w:r>
        <w:t>Тематический</w:t>
      </w:r>
      <w:r>
        <w:rPr>
          <w:spacing w:val="-2"/>
        </w:rPr>
        <w:t xml:space="preserve"> </w:t>
      </w:r>
      <w:r>
        <w:t>план</w:t>
      </w:r>
    </w:p>
    <w:p w:rsidR="0072182A" w:rsidRDefault="0072182A">
      <w:pPr>
        <w:pStyle w:val="a3"/>
        <w:spacing w:before="4"/>
        <w:ind w:left="0"/>
        <w:rPr>
          <w:b/>
          <w:sz w:val="26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6"/>
        <w:gridCol w:w="2372"/>
      </w:tblGrid>
      <w:tr w:rsidR="0072182A">
        <w:trPr>
          <w:trHeight w:val="561"/>
        </w:trPr>
        <w:tc>
          <w:tcPr>
            <w:tcW w:w="6526" w:type="dxa"/>
          </w:tcPr>
          <w:p w:rsidR="0072182A" w:rsidRDefault="00594FFB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372" w:type="dxa"/>
          </w:tcPr>
          <w:p w:rsidR="0072182A" w:rsidRDefault="00594FFB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  <w:u w:val="thick" w:color="F5F5F5"/>
              </w:rPr>
              <w:t>Количество</w:t>
            </w:r>
            <w:r>
              <w:rPr>
                <w:b/>
                <w:spacing w:val="-2"/>
                <w:sz w:val="24"/>
                <w:u w:val="thick" w:color="F5F5F5"/>
              </w:rPr>
              <w:t xml:space="preserve"> </w:t>
            </w:r>
            <w:r>
              <w:rPr>
                <w:b/>
                <w:sz w:val="24"/>
                <w:u w:val="thick" w:color="F5F5F5"/>
              </w:rPr>
              <w:t>часов</w:t>
            </w:r>
          </w:p>
        </w:tc>
      </w:tr>
      <w:tr w:rsidR="0072182A">
        <w:trPr>
          <w:trHeight w:val="556"/>
        </w:trPr>
        <w:tc>
          <w:tcPr>
            <w:tcW w:w="6526" w:type="dxa"/>
          </w:tcPr>
          <w:p w:rsidR="0072182A" w:rsidRDefault="00594FFB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372" w:type="dxa"/>
          </w:tcPr>
          <w:p w:rsidR="0072182A" w:rsidRDefault="00594FFB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2182A">
        <w:trPr>
          <w:trHeight w:val="561"/>
        </w:trPr>
        <w:tc>
          <w:tcPr>
            <w:tcW w:w="6526" w:type="dxa"/>
          </w:tcPr>
          <w:p w:rsidR="0072182A" w:rsidRDefault="00594F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2" w:type="dxa"/>
          </w:tcPr>
          <w:p w:rsidR="0072182A" w:rsidRDefault="00594F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2182A">
        <w:trPr>
          <w:trHeight w:val="556"/>
        </w:trPr>
        <w:tc>
          <w:tcPr>
            <w:tcW w:w="6526" w:type="dxa"/>
          </w:tcPr>
          <w:p w:rsidR="0072182A" w:rsidRDefault="00594FFB">
            <w:pPr>
              <w:pStyle w:val="TableParagraph"/>
              <w:spacing w:before="0"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Занимательная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неорганика</w:t>
            </w:r>
          </w:p>
        </w:tc>
        <w:tc>
          <w:tcPr>
            <w:tcW w:w="2372" w:type="dxa"/>
          </w:tcPr>
          <w:p w:rsidR="0072182A" w:rsidRDefault="00594FFB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2182A">
        <w:trPr>
          <w:trHeight w:val="561"/>
        </w:trPr>
        <w:tc>
          <w:tcPr>
            <w:tcW w:w="6526" w:type="dxa"/>
          </w:tcPr>
          <w:p w:rsidR="0072182A" w:rsidRDefault="00594FFB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органика</w:t>
            </w:r>
          </w:p>
        </w:tc>
        <w:tc>
          <w:tcPr>
            <w:tcW w:w="2372" w:type="dxa"/>
          </w:tcPr>
          <w:p w:rsidR="0072182A" w:rsidRDefault="00594F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2182A">
        <w:trPr>
          <w:trHeight w:val="556"/>
        </w:trPr>
        <w:tc>
          <w:tcPr>
            <w:tcW w:w="6526" w:type="dxa"/>
          </w:tcPr>
          <w:p w:rsidR="0072182A" w:rsidRDefault="00594FFB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72" w:type="dxa"/>
          </w:tcPr>
          <w:p w:rsidR="0072182A" w:rsidRDefault="00594FF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:rsidR="00CB4898" w:rsidRPr="00F41947" w:rsidRDefault="00CB4898" w:rsidP="00CB4898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Приложение </w:t>
      </w:r>
    </w:p>
    <w:p w:rsidR="00CB4898" w:rsidRPr="00F41947" w:rsidRDefault="00CB4898" w:rsidP="00CB4898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B4898" w:rsidRPr="00F41947" w:rsidRDefault="00CB4898" w:rsidP="00CB4898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к  рабочей  программе  </w:t>
      </w:r>
    </w:p>
    <w:p w:rsidR="00CB4898" w:rsidRDefault="00CB4898" w:rsidP="00CB4898">
      <w:pPr>
        <w:tabs>
          <w:tab w:val="left" w:pos="2426"/>
        </w:tabs>
        <w:ind w:firstLine="709"/>
        <w:jc w:val="right"/>
        <w:rPr>
          <w:sz w:val="24"/>
          <w:szCs w:val="24"/>
        </w:rPr>
      </w:pPr>
    </w:p>
    <w:p w:rsidR="00CB4898" w:rsidRDefault="00CB4898" w:rsidP="00CB4898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внеурочной деятельности </w:t>
      </w:r>
    </w:p>
    <w:p w:rsidR="00CB4898" w:rsidRPr="00F41947" w:rsidRDefault="00CB4898" w:rsidP="00CB4898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«Занимательная  химия»</w:t>
      </w: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CB4898" w:rsidRPr="00F41947" w:rsidRDefault="00CB4898" w:rsidP="00CB4898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химии  10 </w:t>
      </w:r>
      <w:r w:rsidRPr="00F41947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</w:t>
      </w:r>
    </w:p>
    <w:p w:rsidR="00CB4898" w:rsidRPr="00F41947" w:rsidRDefault="00CB4898" w:rsidP="00CB4898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CB4898" w:rsidRPr="00F41947" w:rsidRDefault="00CB4898" w:rsidP="00CB4898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на 20</w:t>
      </w:r>
      <w:r w:rsidRPr="00630AE0">
        <w:rPr>
          <w:sz w:val="24"/>
          <w:szCs w:val="24"/>
        </w:rPr>
        <w:t>2</w:t>
      </w:r>
      <w:r>
        <w:rPr>
          <w:sz w:val="24"/>
          <w:szCs w:val="24"/>
        </w:rPr>
        <w:t>1-2022</w:t>
      </w:r>
      <w:r w:rsidRPr="00F41947">
        <w:rPr>
          <w:sz w:val="24"/>
          <w:szCs w:val="24"/>
        </w:rPr>
        <w:t>учебный год</w:t>
      </w:r>
    </w:p>
    <w:p w:rsidR="00CB4898" w:rsidRPr="00741682" w:rsidRDefault="00CB4898" w:rsidP="00CB4898">
      <w:pPr>
        <w:tabs>
          <w:tab w:val="left" w:pos="2426"/>
        </w:tabs>
        <w:ind w:firstLine="709"/>
        <w:jc w:val="center"/>
        <w:rPr>
          <w:b/>
          <w:sz w:val="24"/>
          <w:szCs w:val="24"/>
        </w:rPr>
      </w:pPr>
      <w:r w:rsidRPr="00741682">
        <w:rPr>
          <w:b/>
          <w:sz w:val="24"/>
          <w:szCs w:val="24"/>
        </w:rPr>
        <w:t>ТЕМАТИЧЕСКИЙ ПЛАН С УКАЗАНИЕМ КОЛИЧЕСТВА ЧАСОВ, ОТВОДИМЫХ НА ОСВОЕНИЕ КАЖДОЙ ТЕМЫ</w:t>
      </w:r>
    </w:p>
    <w:p w:rsidR="00CB4898" w:rsidRPr="00741682" w:rsidRDefault="00CB4898" w:rsidP="00CB4898">
      <w:pPr>
        <w:tabs>
          <w:tab w:val="left" w:pos="2426"/>
        </w:tabs>
        <w:ind w:firstLine="709"/>
        <w:jc w:val="center"/>
        <w:rPr>
          <w:b/>
          <w:sz w:val="24"/>
          <w:szCs w:val="24"/>
        </w:rPr>
      </w:pPr>
      <w:r w:rsidRPr="00741682">
        <w:rPr>
          <w:b/>
          <w:sz w:val="24"/>
          <w:szCs w:val="24"/>
        </w:rPr>
        <w:t>НА 20</w:t>
      </w:r>
      <w:r w:rsidRPr="00741682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>1</w:t>
      </w:r>
      <w:r w:rsidRPr="00741682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2</w:t>
      </w:r>
      <w:r w:rsidRPr="00741682">
        <w:rPr>
          <w:b/>
          <w:sz w:val="24"/>
          <w:szCs w:val="24"/>
        </w:rPr>
        <w:t xml:space="preserve"> УЧЕБНЫЙ ГОД</w:t>
      </w:r>
    </w:p>
    <w:tbl>
      <w:tblPr>
        <w:tblStyle w:val="a7"/>
        <w:tblW w:w="10173" w:type="dxa"/>
        <w:tblLayout w:type="fixed"/>
        <w:tblLook w:val="04A0"/>
      </w:tblPr>
      <w:tblGrid>
        <w:gridCol w:w="817"/>
        <w:gridCol w:w="33"/>
        <w:gridCol w:w="1385"/>
        <w:gridCol w:w="28"/>
        <w:gridCol w:w="1531"/>
        <w:gridCol w:w="29"/>
        <w:gridCol w:w="4790"/>
        <w:gridCol w:w="1560"/>
      </w:tblGrid>
      <w:tr w:rsidR="00CB4898" w:rsidRPr="00252224" w:rsidTr="00FB6C70">
        <w:tc>
          <w:tcPr>
            <w:tcW w:w="850" w:type="dxa"/>
            <w:gridSpan w:val="2"/>
          </w:tcPr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№</w:t>
            </w:r>
          </w:p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gridSpan w:val="2"/>
          </w:tcPr>
          <w:p w:rsidR="00CB4898" w:rsidRPr="00252224" w:rsidRDefault="00CB4898" w:rsidP="00FB6C70">
            <w:pPr>
              <w:rPr>
                <w:sz w:val="24"/>
                <w:szCs w:val="24"/>
              </w:rPr>
            </w:pPr>
            <w:proofErr w:type="spellStart"/>
            <w:r w:rsidRPr="00252224">
              <w:rPr>
                <w:sz w:val="24"/>
                <w:szCs w:val="24"/>
              </w:rPr>
              <w:t>Планируе</w:t>
            </w:r>
            <w:proofErr w:type="spellEnd"/>
          </w:p>
          <w:p w:rsidR="00CB4898" w:rsidRPr="00252224" w:rsidRDefault="00CB4898" w:rsidP="00FB6C70">
            <w:pPr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мая дата проведения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Фактическая</w:t>
            </w:r>
          </w:p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4790" w:type="dxa"/>
          </w:tcPr>
          <w:p w:rsidR="00CB4898" w:rsidRPr="00252224" w:rsidRDefault="00CB4898" w:rsidP="00FB6C70">
            <w:pPr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 xml:space="preserve">Тема  с указанием этнокультурных особенностей Республики Башкортостан 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</w:p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Примечания</w:t>
            </w:r>
          </w:p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10173" w:type="dxa"/>
            <w:gridSpan w:val="8"/>
          </w:tcPr>
          <w:p w:rsidR="00CB4898" w:rsidRPr="000A7E84" w:rsidRDefault="00CB4898" w:rsidP="00FB6C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</w:t>
            </w:r>
            <w:r w:rsidRPr="000A7E84"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 (3ч)</w:t>
            </w:r>
          </w:p>
        </w:tc>
      </w:tr>
      <w:tr w:rsidR="00CB4898" w:rsidRPr="00252224" w:rsidTr="00FB6C70">
        <w:tc>
          <w:tcPr>
            <w:tcW w:w="817" w:type="dxa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</w:t>
            </w:r>
            <w:r w:rsidRPr="00252224">
              <w:rPr>
                <w:sz w:val="24"/>
                <w:szCs w:val="24"/>
              </w:rPr>
              <w:t xml:space="preserve">  </w:t>
            </w:r>
            <w:r w:rsidRPr="0025222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CB4898" w:rsidRPr="007B1E2B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8.9</w:t>
            </w:r>
          </w:p>
        </w:tc>
        <w:tc>
          <w:tcPr>
            <w:tcW w:w="1559" w:type="dxa"/>
            <w:gridSpan w:val="2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CB4898" w:rsidRPr="000B0462" w:rsidRDefault="00CB4898" w:rsidP="00FB6C70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 при проведении лабораторных работ с использованием оборудования  «Точки роста»</w:t>
            </w:r>
          </w:p>
        </w:tc>
        <w:tc>
          <w:tcPr>
            <w:tcW w:w="1560" w:type="dxa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17" w:type="dxa"/>
          </w:tcPr>
          <w:p w:rsidR="00CB4898" w:rsidRPr="000A7E84" w:rsidRDefault="00CB4898" w:rsidP="00FB6C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0A7E84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15.9</w:t>
            </w:r>
          </w:p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559" w:type="dxa"/>
            <w:gridSpan w:val="2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CB4898" w:rsidRPr="000A7E84" w:rsidRDefault="00CB4898" w:rsidP="00FB6C70">
            <w:pPr>
              <w:rPr>
                <w:sz w:val="24"/>
                <w:szCs w:val="24"/>
              </w:rPr>
            </w:pPr>
            <w:r w:rsidRPr="000A7E84">
              <w:rPr>
                <w:sz w:val="24"/>
                <w:szCs w:val="24"/>
              </w:rPr>
              <w:t>Изучение оборудования  цифровой лаборатории</w:t>
            </w:r>
          </w:p>
        </w:tc>
        <w:tc>
          <w:tcPr>
            <w:tcW w:w="1560" w:type="dxa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17" w:type="dxa"/>
          </w:tcPr>
          <w:p w:rsidR="00CB4898" w:rsidRPr="00CA2892" w:rsidRDefault="00CB4898" w:rsidP="00FB6C70">
            <w:pPr>
              <w:rPr>
                <w:sz w:val="24"/>
                <w:szCs w:val="24"/>
              </w:rPr>
            </w:pPr>
            <w:r w:rsidRPr="00CA2892"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1418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22.9</w:t>
            </w:r>
          </w:p>
        </w:tc>
        <w:tc>
          <w:tcPr>
            <w:tcW w:w="1559" w:type="dxa"/>
            <w:gridSpan w:val="2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CB4898" w:rsidRPr="000A7E84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 датчиков  к  работе</w:t>
            </w:r>
          </w:p>
        </w:tc>
        <w:tc>
          <w:tcPr>
            <w:tcW w:w="1560" w:type="dxa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10173" w:type="dxa"/>
            <w:gridSpan w:val="8"/>
          </w:tcPr>
          <w:p w:rsidR="00CB4898" w:rsidRPr="006C1230" w:rsidRDefault="00CB4898" w:rsidP="00FB6C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</w:t>
            </w:r>
            <w:r w:rsidRPr="006C1230">
              <w:rPr>
                <w:sz w:val="24"/>
                <w:szCs w:val="24"/>
              </w:rPr>
              <w:t xml:space="preserve">Исследовательская деятельность </w:t>
            </w:r>
            <w:proofErr w:type="gramStart"/>
            <w:r w:rsidRPr="006C1230"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2</w:t>
            </w:r>
            <w:r w:rsidRPr="006C1230">
              <w:rPr>
                <w:sz w:val="24"/>
                <w:szCs w:val="24"/>
              </w:rPr>
              <w:t xml:space="preserve"> ч)</w:t>
            </w:r>
          </w:p>
        </w:tc>
      </w:tr>
      <w:tr w:rsidR="00CB4898" w:rsidRPr="00252224" w:rsidTr="00FB6C70">
        <w:tc>
          <w:tcPr>
            <w:tcW w:w="817" w:type="dxa"/>
          </w:tcPr>
          <w:p w:rsidR="00CB4898" w:rsidRPr="00CA2892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1418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29.9</w:t>
            </w:r>
          </w:p>
        </w:tc>
        <w:tc>
          <w:tcPr>
            <w:tcW w:w="1559" w:type="dxa"/>
            <w:gridSpan w:val="2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CB4898" w:rsidRDefault="00CB4898" w:rsidP="00FB6C70">
            <w:pPr>
              <w:pStyle w:val="TableParagraph"/>
              <w:tabs>
                <w:tab w:val="left" w:pos="1365"/>
                <w:tab w:val="left" w:pos="2009"/>
                <w:tab w:val="left" w:pos="3280"/>
              </w:tabs>
              <w:spacing w:line="266" w:lineRule="exac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Pr="00F472D5">
              <w:rPr>
                <w:sz w:val="24"/>
                <w:szCs w:val="24"/>
              </w:rPr>
              <w:t>Как выбрать тему для исследования. Постановка целей и задач</w:t>
            </w:r>
            <w:proofErr w:type="gramStart"/>
            <w:r w:rsidRPr="00F472D5">
              <w:rPr>
                <w:rFonts w:eastAsia="FranklinGothicMediumC"/>
                <w:sz w:val="24"/>
                <w:szCs w:val="24"/>
              </w:rPr>
              <w:t xml:space="preserve"> </w:t>
            </w:r>
            <w:r>
              <w:rPr>
                <w:rFonts w:eastAsia="FranklinGothicMediumC"/>
                <w:sz w:val="24"/>
                <w:szCs w:val="24"/>
              </w:rPr>
              <w:t>.</w:t>
            </w:r>
            <w:proofErr w:type="gramEnd"/>
            <w:r>
              <w:rPr>
                <w:rFonts w:eastAsia="FranklinGothicMediumC"/>
                <w:sz w:val="24"/>
                <w:szCs w:val="24"/>
              </w:rPr>
              <w:t>Источники информации</w:t>
            </w:r>
          </w:p>
        </w:tc>
        <w:tc>
          <w:tcPr>
            <w:tcW w:w="1560" w:type="dxa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17" w:type="dxa"/>
          </w:tcPr>
          <w:p w:rsidR="00CB4898" w:rsidRPr="00CA2892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418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6.10</w:t>
            </w:r>
          </w:p>
        </w:tc>
        <w:tc>
          <w:tcPr>
            <w:tcW w:w="1559" w:type="dxa"/>
            <w:gridSpan w:val="2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 w:rsidRPr="00F472D5">
              <w:rPr>
                <w:sz w:val="24"/>
                <w:szCs w:val="24"/>
              </w:rPr>
              <w:t>Как оформить результаты исследования</w:t>
            </w:r>
          </w:p>
        </w:tc>
        <w:tc>
          <w:tcPr>
            <w:tcW w:w="1560" w:type="dxa"/>
          </w:tcPr>
          <w:p w:rsidR="00CB4898" w:rsidRPr="00A174E3" w:rsidRDefault="00CB4898" w:rsidP="00FB6C70">
            <w:pPr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10173" w:type="dxa"/>
            <w:gridSpan w:val="8"/>
          </w:tcPr>
          <w:p w:rsidR="00CB4898" w:rsidRPr="00C21A60" w:rsidRDefault="00CB4898" w:rsidP="00FB6C70">
            <w:pPr>
              <w:tabs>
                <w:tab w:val="left" w:pos="2426"/>
              </w:tabs>
              <w:rPr>
                <w:sz w:val="24"/>
                <w:szCs w:val="24"/>
              </w:rPr>
            </w:pPr>
            <w:r w:rsidRPr="00C21A60">
              <w:rPr>
                <w:sz w:val="24"/>
                <w:szCs w:val="24"/>
              </w:rPr>
              <w:t xml:space="preserve">                                         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Занимательная</w:t>
            </w:r>
            <w:proofErr w:type="gramEnd"/>
            <w:r>
              <w:rPr>
                <w:sz w:val="24"/>
                <w:szCs w:val="24"/>
              </w:rPr>
              <w:t xml:space="preserve"> неорганика</w:t>
            </w:r>
            <w:r w:rsidRPr="00C21A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(18 ч.</w:t>
            </w:r>
            <w:r w:rsidRPr="00C21A60">
              <w:rPr>
                <w:sz w:val="24"/>
                <w:szCs w:val="24"/>
              </w:rPr>
              <w:t>)</w:t>
            </w:r>
          </w:p>
        </w:tc>
      </w:tr>
      <w:tr w:rsidR="00CB4898" w:rsidRPr="00252224" w:rsidTr="00FB6C70">
        <w:trPr>
          <w:trHeight w:val="417"/>
        </w:trPr>
        <w:tc>
          <w:tcPr>
            <w:tcW w:w="85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</w:t>
            </w:r>
          </w:p>
        </w:tc>
        <w:tc>
          <w:tcPr>
            <w:tcW w:w="1413" w:type="dxa"/>
            <w:gridSpan w:val="2"/>
          </w:tcPr>
          <w:p w:rsidR="00CB4898" w:rsidRPr="00252224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13.10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Pr="00C21A60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Чистые вещества и смеси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Pr="00252224" w:rsidRDefault="00CB4898" w:rsidP="00FB6C70">
            <w:pPr>
              <w:tabs>
                <w:tab w:val="center" w:pos="305"/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</w:t>
            </w:r>
            <w:r w:rsidRPr="002522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gridSpan w:val="2"/>
          </w:tcPr>
          <w:p w:rsidR="00CB4898" w:rsidRPr="00252224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20.10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Pr="000B0462" w:rsidRDefault="00CB4898" w:rsidP="00FB6C70">
            <w:pPr>
              <w:pStyle w:val="a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Очистка воды от растворимых примесей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1413" w:type="dxa"/>
            <w:gridSpan w:val="2"/>
          </w:tcPr>
          <w:p w:rsidR="00CB4898" w:rsidRPr="00252224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52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27.10</w:t>
            </w:r>
          </w:p>
          <w:p w:rsidR="00CB4898" w:rsidRPr="00252224" w:rsidRDefault="00CB4898" w:rsidP="00FB6C7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Pr="00E554DC" w:rsidRDefault="00CB4898" w:rsidP="00FB6C70">
            <w:pPr>
              <w:pStyle w:val="a8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температуры кристаллизации вещества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10.11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Pr="00E554DC" w:rsidRDefault="00CB4898" w:rsidP="00FB6C70">
            <w:pPr>
              <w:pStyle w:val="TableParagraph"/>
              <w:tabs>
                <w:tab w:val="left" w:pos="2839"/>
              </w:tabs>
              <w:ind w:right="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физических свойств  металлов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17.11</w:t>
            </w:r>
          </w:p>
          <w:p w:rsidR="00CB4898" w:rsidRPr="007B1E2B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Pr="00E554DC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структуры пламени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rPr>
          <w:trHeight w:val="417"/>
        </w:trPr>
        <w:tc>
          <w:tcPr>
            <w:tcW w:w="850" w:type="dxa"/>
            <w:gridSpan w:val="2"/>
          </w:tcPr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CB4898" w:rsidRPr="00252224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24.11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Pr="00E554DC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Экзотермические реакции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CB4898" w:rsidRPr="00630AE0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1.12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Pr="00BA0649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Эндотермические реакции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Pr="00252224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3" w:type="dxa"/>
            <w:gridSpan w:val="2"/>
          </w:tcPr>
          <w:p w:rsidR="00CB4898" w:rsidRPr="00252224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8.12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Pr="00BA0649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Пересыщенные растворы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15 .12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22.12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Сильные и слабые электролиты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29.12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температуры на диссоциацию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19.1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концентрации раствора на диссоциацию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26.1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растворителя на диссоциацию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2.2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растворов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9.2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Реакция нейтрализации. Взаимодействие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гидроксида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натрия с соляной кислотой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16.2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бромной воды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2.3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Плавление  и кристаллизация  серы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B4898" w:rsidRPr="00252224" w:rsidTr="00FB6C70">
        <w:tc>
          <w:tcPr>
            <w:tcW w:w="850" w:type="dxa"/>
            <w:gridSpan w:val="2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3" w:type="dxa"/>
            <w:gridSpan w:val="2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9.3</w:t>
            </w:r>
          </w:p>
        </w:tc>
        <w:tc>
          <w:tcPr>
            <w:tcW w:w="1560" w:type="dxa"/>
            <w:gridSpan w:val="2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B4898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Дегидратация солей</w:t>
            </w:r>
          </w:p>
        </w:tc>
        <w:tc>
          <w:tcPr>
            <w:tcW w:w="1560" w:type="dxa"/>
          </w:tcPr>
          <w:p w:rsidR="00CB4898" w:rsidRPr="00252224" w:rsidRDefault="00CB4898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CB4898" w:rsidRPr="00750528" w:rsidRDefault="00CB4898" w:rsidP="00CB489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Pr="00750528">
        <w:rPr>
          <w:sz w:val="24"/>
          <w:szCs w:val="24"/>
        </w:rPr>
        <w:t xml:space="preserve">Занимательная органика </w:t>
      </w:r>
      <w:proofErr w:type="gramStart"/>
      <w:r w:rsidRPr="00750528"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10</w:t>
      </w:r>
      <w:r w:rsidRPr="00750528">
        <w:rPr>
          <w:sz w:val="24"/>
          <w:szCs w:val="24"/>
        </w:rPr>
        <w:t xml:space="preserve"> ч)</w:t>
      </w:r>
    </w:p>
    <w:tbl>
      <w:tblPr>
        <w:tblStyle w:val="a7"/>
        <w:tblW w:w="10173" w:type="dxa"/>
        <w:tblLayout w:type="fixed"/>
        <w:tblLook w:val="04A0"/>
      </w:tblPr>
      <w:tblGrid>
        <w:gridCol w:w="877"/>
        <w:gridCol w:w="1419"/>
        <w:gridCol w:w="1516"/>
        <w:gridCol w:w="4801"/>
        <w:gridCol w:w="1560"/>
      </w:tblGrid>
      <w:tr w:rsidR="00CB4898" w:rsidRPr="003D7B8E" w:rsidTr="00FB6C70">
        <w:trPr>
          <w:trHeight w:val="276"/>
        </w:trPr>
        <w:tc>
          <w:tcPr>
            <w:tcW w:w="877" w:type="dxa"/>
          </w:tcPr>
          <w:p w:rsidR="00CB4898" w:rsidRPr="003D7B8E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9" w:type="dxa"/>
          </w:tcPr>
          <w:p w:rsidR="00CB4898" w:rsidRPr="0073441E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16.3</w:t>
            </w:r>
          </w:p>
        </w:tc>
        <w:tc>
          <w:tcPr>
            <w:tcW w:w="1516" w:type="dxa"/>
          </w:tcPr>
          <w:p w:rsidR="00CB4898" w:rsidRPr="003D7B8E" w:rsidRDefault="00CB4898" w:rsidP="00FB6C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B4898" w:rsidRPr="00F472D5" w:rsidRDefault="00CB4898" w:rsidP="00FB6C7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изомеров</w:t>
            </w:r>
          </w:p>
        </w:tc>
        <w:tc>
          <w:tcPr>
            <w:tcW w:w="1560" w:type="dxa"/>
          </w:tcPr>
          <w:p w:rsidR="00CB4898" w:rsidRPr="003D7B8E" w:rsidRDefault="00CB4898" w:rsidP="00FB6C70">
            <w:pPr>
              <w:jc w:val="both"/>
              <w:rPr>
                <w:sz w:val="24"/>
                <w:szCs w:val="24"/>
              </w:rPr>
            </w:pPr>
          </w:p>
        </w:tc>
      </w:tr>
      <w:tr w:rsidR="00CB4898" w:rsidRPr="003D7B8E" w:rsidTr="00FB6C70">
        <w:trPr>
          <w:trHeight w:val="276"/>
        </w:trPr>
        <w:tc>
          <w:tcPr>
            <w:tcW w:w="877" w:type="dxa"/>
          </w:tcPr>
          <w:p w:rsidR="00CB4898" w:rsidRPr="003D7B8E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</w:tcPr>
          <w:p w:rsidR="00CB4898" w:rsidRPr="0073441E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23.3    </w:t>
            </w:r>
          </w:p>
        </w:tc>
        <w:tc>
          <w:tcPr>
            <w:tcW w:w="1516" w:type="dxa"/>
          </w:tcPr>
          <w:p w:rsidR="00CB4898" w:rsidRPr="003D7B8E" w:rsidRDefault="00CB4898" w:rsidP="00FB6C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B4898" w:rsidRPr="00F472D5" w:rsidRDefault="00CB4898" w:rsidP="00FB6C7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Радикальное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бромирование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B4898" w:rsidRPr="003D7B8E" w:rsidRDefault="00CB4898" w:rsidP="00FB6C70">
            <w:pPr>
              <w:jc w:val="both"/>
              <w:rPr>
                <w:sz w:val="24"/>
                <w:szCs w:val="24"/>
              </w:rPr>
            </w:pPr>
          </w:p>
        </w:tc>
      </w:tr>
      <w:tr w:rsidR="00CB4898" w:rsidRPr="003D7B8E" w:rsidTr="00FB6C70">
        <w:trPr>
          <w:trHeight w:val="276"/>
        </w:trPr>
        <w:tc>
          <w:tcPr>
            <w:tcW w:w="877" w:type="dxa"/>
          </w:tcPr>
          <w:p w:rsidR="00CB4898" w:rsidRPr="003D7B8E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9" w:type="dxa"/>
          </w:tcPr>
          <w:p w:rsidR="00CB4898" w:rsidRPr="0073441E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6.4  </w:t>
            </w:r>
          </w:p>
        </w:tc>
        <w:tc>
          <w:tcPr>
            <w:tcW w:w="1516" w:type="dxa"/>
          </w:tcPr>
          <w:p w:rsidR="00CB4898" w:rsidRPr="003D7B8E" w:rsidRDefault="00CB4898" w:rsidP="00FB6C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B4898" w:rsidRPr="00F472D5" w:rsidRDefault="00CB4898" w:rsidP="00FB6C70">
            <w:pPr>
              <w:pStyle w:val="a8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температуры кипения одноатомных спиртов</w:t>
            </w:r>
          </w:p>
        </w:tc>
        <w:tc>
          <w:tcPr>
            <w:tcW w:w="1560" w:type="dxa"/>
          </w:tcPr>
          <w:p w:rsidR="00CB4898" w:rsidRPr="003D7B8E" w:rsidRDefault="00CB4898" w:rsidP="00FB6C70">
            <w:pPr>
              <w:jc w:val="both"/>
              <w:rPr>
                <w:sz w:val="24"/>
                <w:szCs w:val="24"/>
              </w:rPr>
            </w:pPr>
          </w:p>
        </w:tc>
      </w:tr>
      <w:tr w:rsidR="00CB4898" w:rsidRPr="003D7B8E" w:rsidTr="00FB6C70">
        <w:trPr>
          <w:trHeight w:val="276"/>
        </w:trPr>
        <w:tc>
          <w:tcPr>
            <w:tcW w:w="877" w:type="dxa"/>
          </w:tcPr>
          <w:p w:rsidR="00CB4898" w:rsidRPr="003D7B8E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</w:p>
        </w:tc>
        <w:tc>
          <w:tcPr>
            <w:tcW w:w="1419" w:type="dxa"/>
          </w:tcPr>
          <w:p w:rsidR="00CB4898" w:rsidRPr="0073441E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13.4</w:t>
            </w:r>
          </w:p>
        </w:tc>
        <w:tc>
          <w:tcPr>
            <w:tcW w:w="1516" w:type="dxa"/>
          </w:tcPr>
          <w:p w:rsidR="00CB4898" w:rsidRPr="003D7B8E" w:rsidRDefault="00CB4898" w:rsidP="00FB6C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B4898" w:rsidRPr="00F472D5" w:rsidRDefault="00CB4898" w:rsidP="00FB6C70">
            <w:pPr>
              <w:pStyle w:val="a8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Окисление спиртов</w:t>
            </w:r>
          </w:p>
        </w:tc>
        <w:tc>
          <w:tcPr>
            <w:tcW w:w="1560" w:type="dxa"/>
          </w:tcPr>
          <w:p w:rsidR="00CB4898" w:rsidRPr="003D7B8E" w:rsidRDefault="00CB4898" w:rsidP="00FB6C70">
            <w:pPr>
              <w:jc w:val="both"/>
              <w:rPr>
                <w:sz w:val="24"/>
                <w:szCs w:val="24"/>
              </w:rPr>
            </w:pPr>
          </w:p>
        </w:tc>
      </w:tr>
      <w:tr w:rsidR="00CB4898" w:rsidRPr="003D7B8E" w:rsidTr="00FB6C70">
        <w:trPr>
          <w:trHeight w:val="276"/>
        </w:trPr>
        <w:tc>
          <w:tcPr>
            <w:tcW w:w="877" w:type="dxa"/>
          </w:tcPr>
          <w:p w:rsidR="00CB4898" w:rsidRPr="003D7B8E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</w:t>
            </w:r>
          </w:p>
        </w:tc>
        <w:tc>
          <w:tcPr>
            <w:tcW w:w="1419" w:type="dxa"/>
          </w:tcPr>
          <w:p w:rsidR="00CB4898" w:rsidRPr="0073441E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20.4 </w:t>
            </w:r>
          </w:p>
        </w:tc>
        <w:tc>
          <w:tcPr>
            <w:tcW w:w="1516" w:type="dxa"/>
          </w:tcPr>
          <w:p w:rsidR="00CB4898" w:rsidRPr="003D7B8E" w:rsidRDefault="00CB4898" w:rsidP="00FB6C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B4898" w:rsidRPr="00F472D5" w:rsidRDefault="00CB4898" w:rsidP="00FB6C70">
            <w:pPr>
              <w:pStyle w:val="TableParagraph"/>
              <w:ind w:righ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Изучение силы одноосновных карбоновых кислот</w:t>
            </w:r>
          </w:p>
        </w:tc>
        <w:tc>
          <w:tcPr>
            <w:tcW w:w="1560" w:type="dxa"/>
          </w:tcPr>
          <w:p w:rsidR="00CB4898" w:rsidRPr="003D7B8E" w:rsidRDefault="00CB4898" w:rsidP="00FB6C70">
            <w:pPr>
              <w:jc w:val="both"/>
              <w:rPr>
                <w:sz w:val="24"/>
                <w:szCs w:val="24"/>
              </w:rPr>
            </w:pPr>
          </w:p>
        </w:tc>
      </w:tr>
      <w:tr w:rsidR="00CB4898" w:rsidRPr="003D7B8E" w:rsidTr="00FB6C70">
        <w:trPr>
          <w:trHeight w:val="276"/>
        </w:trPr>
        <w:tc>
          <w:tcPr>
            <w:tcW w:w="877" w:type="dxa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9" w:type="dxa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27.4</w:t>
            </w:r>
          </w:p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516" w:type="dxa"/>
          </w:tcPr>
          <w:p w:rsidR="00CB4898" w:rsidRPr="003D7B8E" w:rsidRDefault="00CB4898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B4898" w:rsidRPr="007B1E2B" w:rsidRDefault="00CB4898" w:rsidP="00FB6C7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диссоциации органических кислот</w:t>
            </w:r>
          </w:p>
        </w:tc>
        <w:tc>
          <w:tcPr>
            <w:tcW w:w="1560" w:type="dxa"/>
          </w:tcPr>
          <w:p w:rsidR="00CB4898" w:rsidRPr="003D7B8E" w:rsidRDefault="00CB4898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B4898" w:rsidRPr="003D7B8E" w:rsidTr="00FB6C70">
        <w:trPr>
          <w:trHeight w:val="276"/>
        </w:trPr>
        <w:tc>
          <w:tcPr>
            <w:tcW w:w="877" w:type="dxa"/>
          </w:tcPr>
          <w:p w:rsidR="00CB4898" w:rsidRDefault="00CB4898" w:rsidP="00FB6C70">
            <w:pPr>
              <w:tabs>
                <w:tab w:val="center" w:pos="3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30</w:t>
            </w:r>
            <w:r>
              <w:rPr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419" w:type="dxa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4.5 </w:t>
            </w:r>
          </w:p>
          <w:p w:rsidR="00CB4898" w:rsidRDefault="00CB4898" w:rsidP="00FB6C70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CB4898" w:rsidRPr="003D7B8E" w:rsidRDefault="00CB4898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B4898" w:rsidRPr="007B1E2B" w:rsidRDefault="00CB4898" w:rsidP="00FB6C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Влияние жесткой воды на мыло</w:t>
            </w:r>
          </w:p>
        </w:tc>
        <w:tc>
          <w:tcPr>
            <w:tcW w:w="1560" w:type="dxa"/>
          </w:tcPr>
          <w:p w:rsidR="00CB4898" w:rsidRPr="003D7B8E" w:rsidRDefault="00CB4898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B4898" w:rsidRPr="003D7B8E" w:rsidTr="00FB6C70">
        <w:trPr>
          <w:trHeight w:val="276"/>
        </w:trPr>
        <w:tc>
          <w:tcPr>
            <w:tcW w:w="877" w:type="dxa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</w:t>
            </w:r>
          </w:p>
        </w:tc>
        <w:tc>
          <w:tcPr>
            <w:tcW w:w="1419" w:type="dxa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11.5 </w:t>
            </w:r>
          </w:p>
          <w:p w:rsidR="00CB4898" w:rsidRDefault="00CB4898" w:rsidP="00FB6C70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CB4898" w:rsidRPr="003D7B8E" w:rsidRDefault="00CB4898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B4898" w:rsidRPr="007B1E2B" w:rsidRDefault="00CB4898" w:rsidP="00FB6C7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среды растворов аминокислот</w:t>
            </w:r>
          </w:p>
        </w:tc>
        <w:tc>
          <w:tcPr>
            <w:tcW w:w="1560" w:type="dxa"/>
          </w:tcPr>
          <w:p w:rsidR="00CB4898" w:rsidRPr="003D7B8E" w:rsidRDefault="00CB4898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B4898" w:rsidRPr="003D7B8E" w:rsidTr="00FB6C70">
        <w:trPr>
          <w:trHeight w:val="276"/>
        </w:trPr>
        <w:tc>
          <w:tcPr>
            <w:tcW w:w="877" w:type="dxa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9" w:type="dxa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18.5</w:t>
            </w:r>
          </w:p>
        </w:tc>
        <w:tc>
          <w:tcPr>
            <w:tcW w:w="1516" w:type="dxa"/>
          </w:tcPr>
          <w:p w:rsidR="00CB4898" w:rsidRPr="003D7B8E" w:rsidRDefault="00CB4898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B4898" w:rsidRPr="00363F21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Гидролиз этилацетата в присутствии раствора щелочи</w:t>
            </w:r>
          </w:p>
        </w:tc>
        <w:tc>
          <w:tcPr>
            <w:tcW w:w="1560" w:type="dxa"/>
          </w:tcPr>
          <w:p w:rsidR="00CB4898" w:rsidRPr="003D7B8E" w:rsidRDefault="00CB4898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B4898" w:rsidRPr="003D7B8E" w:rsidTr="00FB6C70">
        <w:trPr>
          <w:trHeight w:val="276"/>
        </w:trPr>
        <w:tc>
          <w:tcPr>
            <w:tcW w:w="877" w:type="dxa"/>
          </w:tcPr>
          <w:p w:rsidR="00CB4898" w:rsidRDefault="00CB4898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</w:t>
            </w:r>
          </w:p>
        </w:tc>
        <w:tc>
          <w:tcPr>
            <w:tcW w:w="1419" w:type="dxa"/>
          </w:tcPr>
          <w:p w:rsidR="00CB4898" w:rsidRDefault="00CB4898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25.5</w:t>
            </w:r>
          </w:p>
        </w:tc>
        <w:tc>
          <w:tcPr>
            <w:tcW w:w="1516" w:type="dxa"/>
          </w:tcPr>
          <w:p w:rsidR="00CB4898" w:rsidRPr="003D7B8E" w:rsidRDefault="00CB4898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B4898" w:rsidRPr="00363F21" w:rsidRDefault="00CB4898" w:rsidP="00FB6C70">
            <w:pPr>
              <w:pStyle w:val="TableParagraph"/>
              <w:tabs>
                <w:tab w:val="left" w:pos="1749"/>
                <w:tab w:val="left" w:pos="2844"/>
                <w:tab w:val="left" w:pos="3998"/>
              </w:tabs>
              <w:spacing w:line="266" w:lineRule="exact"/>
              <w:rPr>
                <w:sz w:val="24"/>
                <w:szCs w:val="24"/>
              </w:rPr>
            </w:pPr>
            <w:r w:rsidRPr="00363F21">
              <w:rPr>
                <w:sz w:val="24"/>
                <w:szCs w:val="24"/>
              </w:rPr>
              <w:t>Подведение</w:t>
            </w:r>
            <w:r w:rsidRPr="00363F21">
              <w:rPr>
                <w:sz w:val="24"/>
                <w:szCs w:val="24"/>
              </w:rPr>
              <w:tab/>
              <w:t>итогов</w:t>
            </w:r>
            <w:r w:rsidRPr="00363F21">
              <w:rPr>
                <w:sz w:val="24"/>
                <w:szCs w:val="24"/>
              </w:rPr>
              <w:tab/>
              <w:t>работы</w:t>
            </w:r>
            <w:r w:rsidRPr="00363F21">
              <w:rPr>
                <w:sz w:val="24"/>
                <w:szCs w:val="24"/>
              </w:rPr>
              <w:tab/>
              <w:t>курса</w:t>
            </w:r>
          </w:p>
          <w:p w:rsidR="00CB4898" w:rsidRPr="00363F21" w:rsidRDefault="00CB4898" w:rsidP="00FB6C70">
            <w:r w:rsidRPr="00363F21">
              <w:rPr>
                <w:sz w:val="24"/>
                <w:szCs w:val="24"/>
              </w:rPr>
              <w:t>внеурочной</w:t>
            </w:r>
            <w:r w:rsidRPr="00363F21">
              <w:rPr>
                <w:spacing w:val="-8"/>
                <w:sz w:val="24"/>
                <w:szCs w:val="24"/>
              </w:rPr>
              <w:t xml:space="preserve"> </w:t>
            </w:r>
            <w:r w:rsidRPr="00363F2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</w:tcPr>
          <w:p w:rsidR="00CB4898" w:rsidRPr="003D7B8E" w:rsidRDefault="00CB4898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CB4898" w:rsidRDefault="00CB4898" w:rsidP="00CB4898"/>
    <w:p w:rsidR="00594FFB" w:rsidRDefault="00594FFB"/>
    <w:sectPr w:rsidR="00594FFB" w:rsidSect="0072182A">
      <w:pgSz w:w="11900" w:h="16840"/>
      <w:pgMar w:top="980" w:right="30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Medium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E009F"/>
    <w:multiLevelType w:val="hybridMultilevel"/>
    <w:tmpl w:val="1E82D36E"/>
    <w:lvl w:ilvl="0" w:tplc="CD0A70AA">
      <w:start w:val="3"/>
      <w:numFmt w:val="decimal"/>
      <w:lvlText w:val="%1."/>
      <w:lvlJc w:val="left"/>
      <w:pPr>
        <w:ind w:left="67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6EA740">
      <w:numFmt w:val="bullet"/>
      <w:lvlText w:val="•"/>
      <w:lvlJc w:val="left"/>
      <w:pPr>
        <w:ind w:left="1695" w:hanging="245"/>
      </w:pPr>
      <w:rPr>
        <w:rFonts w:hint="default"/>
        <w:lang w:val="ru-RU" w:eastAsia="en-US" w:bidi="ar-SA"/>
      </w:rPr>
    </w:lvl>
    <w:lvl w:ilvl="2" w:tplc="D8D60338">
      <w:numFmt w:val="bullet"/>
      <w:lvlText w:val="•"/>
      <w:lvlJc w:val="left"/>
      <w:pPr>
        <w:ind w:left="2711" w:hanging="245"/>
      </w:pPr>
      <w:rPr>
        <w:rFonts w:hint="default"/>
        <w:lang w:val="ru-RU" w:eastAsia="en-US" w:bidi="ar-SA"/>
      </w:rPr>
    </w:lvl>
    <w:lvl w:ilvl="3" w:tplc="DC04456C">
      <w:numFmt w:val="bullet"/>
      <w:lvlText w:val="•"/>
      <w:lvlJc w:val="left"/>
      <w:pPr>
        <w:ind w:left="3727" w:hanging="245"/>
      </w:pPr>
      <w:rPr>
        <w:rFonts w:hint="default"/>
        <w:lang w:val="ru-RU" w:eastAsia="en-US" w:bidi="ar-SA"/>
      </w:rPr>
    </w:lvl>
    <w:lvl w:ilvl="4" w:tplc="A186FB54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5" w:tplc="7A488D6E">
      <w:numFmt w:val="bullet"/>
      <w:lvlText w:val="•"/>
      <w:lvlJc w:val="left"/>
      <w:pPr>
        <w:ind w:left="5759" w:hanging="245"/>
      </w:pPr>
      <w:rPr>
        <w:rFonts w:hint="default"/>
        <w:lang w:val="ru-RU" w:eastAsia="en-US" w:bidi="ar-SA"/>
      </w:rPr>
    </w:lvl>
    <w:lvl w:ilvl="6" w:tplc="3578BF72">
      <w:numFmt w:val="bullet"/>
      <w:lvlText w:val="•"/>
      <w:lvlJc w:val="left"/>
      <w:pPr>
        <w:ind w:left="6775" w:hanging="245"/>
      </w:pPr>
      <w:rPr>
        <w:rFonts w:hint="default"/>
        <w:lang w:val="ru-RU" w:eastAsia="en-US" w:bidi="ar-SA"/>
      </w:rPr>
    </w:lvl>
    <w:lvl w:ilvl="7" w:tplc="F22AD7C2">
      <w:numFmt w:val="bullet"/>
      <w:lvlText w:val="•"/>
      <w:lvlJc w:val="left"/>
      <w:pPr>
        <w:ind w:left="7791" w:hanging="245"/>
      </w:pPr>
      <w:rPr>
        <w:rFonts w:hint="default"/>
        <w:lang w:val="ru-RU" w:eastAsia="en-US" w:bidi="ar-SA"/>
      </w:rPr>
    </w:lvl>
    <w:lvl w:ilvl="8" w:tplc="A912A32A">
      <w:numFmt w:val="bullet"/>
      <w:lvlText w:val="•"/>
      <w:lvlJc w:val="left"/>
      <w:pPr>
        <w:ind w:left="8807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2182A"/>
    <w:rsid w:val="00594FFB"/>
    <w:rsid w:val="0072182A"/>
    <w:rsid w:val="00CB4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18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18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182A"/>
    <w:pPr>
      <w:ind w:left="4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2182A"/>
    <w:pPr>
      <w:spacing w:before="60"/>
      <w:ind w:left="286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2182A"/>
    <w:pPr>
      <w:ind w:left="86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72182A"/>
    <w:pPr>
      <w:spacing w:line="272" w:lineRule="exact"/>
      <w:ind w:left="426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2182A"/>
    <w:pPr>
      <w:spacing w:before="3" w:line="275" w:lineRule="exact"/>
      <w:ind w:left="670" w:hanging="245"/>
    </w:pPr>
  </w:style>
  <w:style w:type="paragraph" w:customStyle="1" w:styleId="TableParagraph">
    <w:name w:val="Table Paragraph"/>
    <w:basedOn w:val="a"/>
    <w:uiPriority w:val="1"/>
    <w:qFormat/>
    <w:rsid w:val="0072182A"/>
    <w:pPr>
      <w:spacing w:before="1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CB48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89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B4898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B4898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2279</Words>
  <Characters>12995</Characters>
  <Application>Microsoft Office Word</Application>
  <DocSecurity>0</DocSecurity>
  <Lines>108</Lines>
  <Paragraphs>30</Paragraphs>
  <ScaleCrop>false</ScaleCrop>
  <Company>ГУЗ Республиканский онкологический диспансер МЗ РБ</Company>
  <LinksUpToDate>false</LinksUpToDate>
  <CharactersWithSpaces>15244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2021-11-16T16:08:00Z</dcterms:created>
  <dcterms:modified xsi:type="dcterms:W3CDTF">2021-11-16T16:10:00Z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